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4D53F" w14:textId="77777777" w:rsidR="00E77C0F" w:rsidRPr="00922F40" w:rsidRDefault="00E77C0F" w:rsidP="00E77C0F">
      <w:pPr>
        <w:tabs>
          <w:tab w:val="left" w:pos="1230"/>
          <w:tab w:val="center" w:pos="4535"/>
        </w:tabs>
        <w:jc w:val="center"/>
        <w:rPr>
          <w:b/>
          <w:bCs/>
          <w:sz w:val="22"/>
          <w:szCs w:val="22"/>
        </w:rPr>
      </w:pPr>
    </w:p>
    <w:p w14:paraId="44059B3E" w14:textId="5CC2E06A" w:rsidR="00E77C0F" w:rsidRDefault="00E77C0F" w:rsidP="00E77C0F">
      <w:pPr>
        <w:tabs>
          <w:tab w:val="left" w:pos="1230"/>
          <w:tab w:val="center" w:pos="4535"/>
        </w:tabs>
        <w:jc w:val="center"/>
        <w:rPr>
          <w:b/>
          <w:bCs/>
          <w:sz w:val="22"/>
          <w:szCs w:val="22"/>
        </w:rPr>
      </w:pPr>
      <w:r>
        <w:rPr>
          <w:b/>
          <w:bCs/>
          <w:sz w:val="22"/>
          <w:szCs w:val="22"/>
        </w:rPr>
        <w:t>Nadlimitná zákazka</w:t>
      </w:r>
    </w:p>
    <w:p w14:paraId="3B283D2B" w14:textId="28612CDD" w:rsidR="00E77C0F" w:rsidRDefault="00E77C0F" w:rsidP="00E77C0F">
      <w:pPr>
        <w:tabs>
          <w:tab w:val="left" w:pos="1230"/>
          <w:tab w:val="center" w:pos="4535"/>
        </w:tabs>
        <w:jc w:val="center"/>
        <w:rPr>
          <w:b/>
          <w:bCs/>
          <w:sz w:val="22"/>
          <w:szCs w:val="22"/>
        </w:rPr>
      </w:pPr>
    </w:p>
    <w:p w14:paraId="3302DB19" w14:textId="0225F13B" w:rsidR="00E77C0F" w:rsidRPr="00922F40" w:rsidRDefault="00E77C0F" w:rsidP="00E77C0F">
      <w:pPr>
        <w:tabs>
          <w:tab w:val="left" w:pos="1230"/>
          <w:tab w:val="center" w:pos="4535"/>
        </w:tabs>
        <w:jc w:val="center"/>
        <w:rPr>
          <w:b/>
          <w:bCs/>
          <w:sz w:val="22"/>
          <w:szCs w:val="22"/>
        </w:rPr>
      </w:pPr>
      <w:r>
        <w:rPr>
          <w:b/>
          <w:bCs/>
          <w:sz w:val="22"/>
          <w:szCs w:val="22"/>
        </w:rPr>
        <w:t>Verejná súťaž</w:t>
      </w:r>
    </w:p>
    <w:p w14:paraId="26216CB2" w14:textId="77777777" w:rsidR="00E77C0F" w:rsidRPr="00922F40" w:rsidRDefault="00E77C0F" w:rsidP="00E77C0F">
      <w:pPr>
        <w:tabs>
          <w:tab w:val="left" w:pos="1230"/>
          <w:tab w:val="center" w:pos="4535"/>
        </w:tabs>
        <w:jc w:val="center"/>
        <w:rPr>
          <w:b/>
          <w:bCs/>
          <w:sz w:val="22"/>
          <w:szCs w:val="22"/>
        </w:rPr>
      </w:pPr>
    </w:p>
    <w:p w14:paraId="6B53B3F7" w14:textId="1CE2DDC9" w:rsidR="00E77C0F" w:rsidRPr="00922F40" w:rsidRDefault="00E77C0F" w:rsidP="00E77C0F">
      <w:pPr>
        <w:tabs>
          <w:tab w:val="left" w:pos="1230"/>
          <w:tab w:val="center" w:pos="4535"/>
        </w:tabs>
        <w:jc w:val="center"/>
        <w:rPr>
          <w:b/>
          <w:bCs/>
          <w:sz w:val="22"/>
          <w:szCs w:val="22"/>
        </w:rPr>
      </w:pPr>
      <w:r w:rsidRPr="00922F40">
        <w:rPr>
          <w:b/>
          <w:bCs/>
          <w:sz w:val="22"/>
          <w:szCs w:val="22"/>
        </w:rPr>
        <w:t xml:space="preserve">Zákazka na </w:t>
      </w:r>
      <w:r w:rsidR="00C516A5">
        <w:rPr>
          <w:b/>
          <w:bCs/>
          <w:sz w:val="22"/>
          <w:szCs w:val="22"/>
        </w:rPr>
        <w:t>dodávku tovaru</w:t>
      </w:r>
    </w:p>
    <w:p w14:paraId="052BF9A1" w14:textId="77777777" w:rsidR="00E77C0F" w:rsidRPr="00922F40" w:rsidRDefault="00E77C0F" w:rsidP="00E77C0F">
      <w:pPr>
        <w:tabs>
          <w:tab w:val="left" w:pos="1230"/>
          <w:tab w:val="center" w:pos="4535"/>
        </w:tabs>
        <w:jc w:val="center"/>
        <w:rPr>
          <w:bCs/>
          <w:sz w:val="22"/>
          <w:szCs w:val="22"/>
        </w:rPr>
      </w:pPr>
    </w:p>
    <w:p w14:paraId="03144260" w14:textId="2A72A7FD" w:rsidR="00E77C0F" w:rsidRPr="00922F40" w:rsidRDefault="00E77C0F" w:rsidP="00C516A5">
      <w:pPr>
        <w:pStyle w:val="Hlavika"/>
        <w:jc w:val="center"/>
        <w:rPr>
          <w:sz w:val="22"/>
          <w:szCs w:val="22"/>
        </w:rPr>
      </w:pPr>
      <w:r w:rsidRPr="00BF04BD">
        <w:rPr>
          <w:sz w:val="22"/>
          <w:szCs w:val="22"/>
        </w:rPr>
        <w:t>realizovaná v súlade s</w:t>
      </w:r>
      <w:r w:rsidR="00C516A5">
        <w:rPr>
          <w:sz w:val="22"/>
          <w:szCs w:val="22"/>
        </w:rPr>
        <w:t xml:space="preserve"> § 66</w:t>
      </w:r>
      <w:r w:rsidRPr="00BF04BD">
        <w:rPr>
          <w:sz w:val="22"/>
          <w:szCs w:val="22"/>
        </w:rPr>
        <w:t xml:space="preserve"> zákon</w:t>
      </w:r>
      <w:r w:rsidR="00C516A5">
        <w:rPr>
          <w:sz w:val="22"/>
          <w:szCs w:val="22"/>
        </w:rPr>
        <w:t>a</w:t>
      </w:r>
      <w:r w:rsidRPr="00BF04BD">
        <w:rPr>
          <w:sz w:val="22"/>
          <w:szCs w:val="22"/>
        </w:rPr>
        <w:t xml:space="preserve"> č. 343/2015 </w:t>
      </w:r>
      <w:proofErr w:type="spellStart"/>
      <w:r w:rsidRPr="00BF04BD">
        <w:rPr>
          <w:sz w:val="22"/>
          <w:szCs w:val="22"/>
        </w:rPr>
        <w:t>Z.z</w:t>
      </w:r>
      <w:proofErr w:type="spellEnd"/>
      <w:r w:rsidRPr="00BF04BD">
        <w:rPr>
          <w:sz w:val="22"/>
          <w:szCs w:val="22"/>
        </w:rPr>
        <w:t>. o verejnom obstarávaní a o zmene a doplnení niektorých zákonov v platnom znení („ZVO“)</w:t>
      </w:r>
    </w:p>
    <w:p w14:paraId="3B4308C9" w14:textId="77777777" w:rsidR="00E77C0F" w:rsidRPr="00922F40" w:rsidRDefault="00E77C0F" w:rsidP="00E77C0F">
      <w:pPr>
        <w:pStyle w:val="Hlavika"/>
        <w:rPr>
          <w:sz w:val="22"/>
          <w:szCs w:val="22"/>
        </w:rPr>
      </w:pPr>
    </w:p>
    <w:p w14:paraId="15B4CB6F" w14:textId="77777777" w:rsidR="00E77C0F" w:rsidRPr="00922F40" w:rsidRDefault="00E77C0F" w:rsidP="00E77C0F">
      <w:pPr>
        <w:pStyle w:val="Hlavika"/>
        <w:rPr>
          <w:sz w:val="22"/>
          <w:szCs w:val="22"/>
        </w:rPr>
      </w:pPr>
    </w:p>
    <w:p w14:paraId="53ED2595" w14:textId="77777777" w:rsidR="00E77C0F" w:rsidRPr="00922F40" w:rsidRDefault="00E77C0F" w:rsidP="00E77C0F">
      <w:pPr>
        <w:pStyle w:val="Hlavika"/>
        <w:rPr>
          <w:sz w:val="22"/>
          <w:szCs w:val="22"/>
        </w:rPr>
      </w:pPr>
    </w:p>
    <w:p w14:paraId="4BC7B12D" w14:textId="77777777" w:rsidR="00E77C0F" w:rsidRPr="00922F40" w:rsidRDefault="00E77C0F" w:rsidP="00E77C0F">
      <w:pPr>
        <w:pStyle w:val="Nadpis5"/>
        <w:ind w:left="0" w:firstLine="0"/>
        <w:rPr>
          <w:w w:val="150"/>
          <w:sz w:val="22"/>
          <w:szCs w:val="22"/>
        </w:rPr>
      </w:pPr>
      <w:r w:rsidRPr="00922F40">
        <w:rPr>
          <w:w w:val="150"/>
          <w:sz w:val="22"/>
          <w:szCs w:val="22"/>
        </w:rPr>
        <w:t>SÚŤAŽNÉ PODKLADY</w:t>
      </w:r>
    </w:p>
    <w:p w14:paraId="46E4E257" w14:textId="77777777" w:rsidR="00E77C0F" w:rsidRPr="00922F40" w:rsidRDefault="00E77C0F" w:rsidP="00E77C0F">
      <w:pPr>
        <w:jc w:val="center"/>
        <w:rPr>
          <w:sz w:val="22"/>
          <w:szCs w:val="22"/>
        </w:rPr>
      </w:pPr>
      <w:r w:rsidRPr="00922F40">
        <w:rPr>
          <w:sz w:val="22"/>
          <w:szCs w:val="22"/>
        </w:rPr>
        <w:t>(ďalej aj „SP“)</w:t>
      </w:r>
    </w:p>
    <w:p w14:paraId="55CBF906" w14:textId="77777777" w:rsidR="00E77C0F" w:rsidRPr="00922F40" w:rsidRDefault="00E77C0F" w:rsidP="00E77C0F">
      <w:pPr>
        <w:jc w:val="both"/>
        <w:rPr>
          <w:sz w:val="22"/>
          <w:szCs w:val="22"/>
        </w:rPr>
      </w:pPr>
    </w:p>
    <w:p w14:paraId="0D1D37B8" w14:textId="77777777" w:rsidR="00E77C0F" w:rsidRPr="00922F40" w:rsidRDefault="00E77C0F" w:rsidP="00E77C0F">
      <w:pPr>
        <w:jc w:val="both"/>
        <w:rPr>
          <w:sz w:val="22"/>
          <w:szCs w:val="22"/>
        </w:rPr>
      </w:pPr>
    </w:p>
    <w:p w14:paraId="34EF4DD5" w14:textId="77777777" w:rsidR="00E77C0F" w:rsidRPr="00922F40" w:rsidRDefault="00E77C0F" w:rsidP="00E77C0F">
      <w:pPr>
        <w:jc w:val="both"/>
        <w:rPr>
          <w:sz w:val="22"/>
          <w:szCs w:val="22"/>
        </w:rPr>
      </w:pPr>
    </w:p>
    <w:p w14:paraId="5B89C2DD" w14:textId="77777777" w:rsidR="00E77C0F" w:rsidRPr="00922F40" w:rsidRDefault="00E77C0F" w:rsidP="00E77C0F">
      <w:pPr>
        <w:jc w:val="both"/>
        <w:rPr>
          <w:sz w:val="22"/>
          <w:szCs w:val="22"/>
        </w:rPr>
      </w:pPr>
    </w:p>
    <w:p w14:paraId="4F0573FF" w14:textId="77777777" w:rsidR="00E77C0F" w:rsidRPr="00922F40" w:rsidRDefault="00E77C0F" w:rsidP="00E77C0F">
      <w:pPr>
        <w:jc w:val="both"/>
        <w:rPr>
          <w:sz w:val="22"/>
          <w:szCs w:val="22"/>
        </w:rPr>
      </w:pPr>
    </w:p>
    <w:p w14:paraId="1F3FE411" w14:textId="77777777" w:rsidR="00E77C0F" w:rsidRPr="00922F40" w:rsidRDefault="00E77C0F" w:rsidP="00E77C0F">
      <w:pPr>
        <w:jc w:val="both"/>
        <w:rPr>
          <w:sz w:val="22"/>
          <w:szCs w:val="22"/>
        </w:rPr>
      </w:pPr>
      <w:r w:rsidRPr="00922F40">
        <w:rPr>
          <w:sz w:val="22"/>
          <w:szCs w:val="22"/>
        </w:rPr>
        <w:t xml:space="preserve">Predmet zákazky: </w:t>
      </w:r>
    </w:p>
    <w:p w14:paraId="711D1F43" w14:textId="77777777" w:rsidR="00E77C0F" w:rsidRPr="00922F40" w:rsidRDefault="00E77C0F" w:rsidP="00E77C0F">
      <w:pPr>
        <w:jc w:val="both"/>
        <w:rPr>
          <w:sz w:val="22"/>
          <w:szCs w:val="22"/>
        </w:rPr>
      </w:pPr>
    </w:p>
    <w:p w14:paraId="05454B4C" w14:textId="7722E276" w:rsidR="00E77C0F" w:rsidRPr="00922F40" w:rsidRDefault="00E77C0F" w:rsidP="00E77C0F">
      <w:pPr>
        <w:contextualSpacing/>
        <w:jc w:val="center"/>
        <w:rPr>
          <w:b/>
          <w:sz w:val="22"/>
          <w:szCs w:val="22"/>
        </w:rPr>
      </w:pPr>
      <w:r w:rsidRPr="00922F40">
        <w:rPr>
          <w:b/>
          <w:sz w:val="22"/>
          <w:szCs w:val="22"/>
        </w:rPr>
        <w:t>„</w:t>
      </w:r>
      <w:r w:rsidR="009202AB">
        <w:rPr>
          <w:b/>
          <w:sz w:val="22"/>
          <w:szCs w:val="22"/>
        </w:rPr>
        <w:t>Dodávka elektrickej energie</w:t>
      </w:r>
      <w:r w:rsidRPr="00922F40">
        <w:rPr>
          <w:b/>
          <w:sz w:val="22"/>
          <w:szCs w:val="22"/>
        </w:rPr>
        <w:t>“</w:t>
      </w:r>
    </w:p>
    <w:p w14:paraId="4E66631F" w14:textId="77777777" w:rsidR="00E77C0F" w:rsidRPr="00922F40" w:rsidRDefault="00E77C0F" w:rsidP="00E77C0F">
      <w:pPr>
        <w:jc w:val="both"/>
        <w:rPr>
          <w:sz w:val="22"/>
          <w:szCs w:val="22"/>
        </w:rPr>
      </w:pPr>
    </w:p>
    <w:p w14:paraId="48F58529" w14:textId="77777777" w:rsidR="00E77C0F" w:rsidRPr="00922F40" w:rsidRDefault="00E77C0F" w:rsidP="00E77C0F">
      <w:pPr>
        <w:jc w:val="both"/>
        <w:rPr>
          <w:sz w:val="22"/>
          <w:szCs w:val="22"/>
        </w:rPr>
      </w:pPr>
    </w:p>
    <w:p w14:paraId="0E025B20" w14:textId="77777777" w:rsidR="00E77C0F" w:rsidRPr="00922F40" w:rsidRDefault="00E77C0F" w:rsidP="00E77C0F">
      <w:pPr>
        <w:jc w:val="both"/>
        <w:rPr>
          <w:sz w:val="22"/>
          <w:szCs w:val="22"/>
        </w:rPr>
      </w:pPr>
    </w:p>
    <w:p w14:paraId="0B6E9D51" w14:textId="77777777" w:rsidR="00E77C0F" w:rsidRPr="00922F40" w:rsidRDefault="00E77C0F" w:rsidP="00E77C0F">
      <w:pPr>
        <w:jc w:val="both"/>
        <w:rPr>
          <w:sz w:val="22"/>
          <w:szCs w:val="22"/>
        </w:rPr>
      </w:pPr>
    </w:p>
    <w:p w14:paraId="2D95D2DE" w14:textId="77777777" w:rsidR="00E77C0F" w:rsidRPr="00922F40" w:rsidRDefault="00E77C0F" w:rsidP="00E77C0F">
      <w:pPr>
        <w:jc w:val="both"/>
        <w:rPr>
          <w:sz w:val="22"/>
          <w:szCs w:val="22"/>
        </w:rPr>
      </w:pPr>
    </w:p>
    <w:p w14:paraId="67C74917" w14:textId="77777777" w:rsidR="00E77C0F" w:rsidRPr="00922F40" w:rsidRDefault="00E77C0F" w:rsidP="00E77C0F">
      <w:pPr>
        <w:jc w:val="both"/>
        <w:rPr>
          <w:sz w:val="22"/>
          <w:szCs w:val="22"/>
        </w:rPr>
      </w:pPr>
    </w:p>
    <w:p w14:paraId="634BEB45" w14:textId="77777777" w:rsidR="00E77C0F" w:rsidRPr="00922F40" w:rsidRDefault="00E77C0F" w:rsidP="00E77C0F">
      <w:pPr>
        <w:jc w:val="both"/>
        <w:rPr>
          <w:sz w:val="22"/>
          <w:szCs w:val="22"/>
        </w:rPr>
      </w:pPr>
    </w:p>
    <w:p w14:paraId="728D8FD4" w14:textId="77777777" w:rsidR="00E77C0F" w:rsidRPr="00922F40" w:rsidRDefault="00E77C0F" w:rsidP="00E77C0F">
      <w:pPr>
        <w:jc w:val="both"/>
        <w:rPr>
          <w:sz w:val="22"/>
          <w:szCs w:val="22"/>
        </w:rPr>
      </w:pPr>
    </w:p>
    <w:p w14:paraId="3BD3A915" w14:textId="77777777" w:rsidR="00E77C0F" w:rsidRPr="00922F40" w:rsidRDefault="00E77C0F" w:rsidP="00E77C0F">
      <w:pPr>
        <w:jc w:val="both"/>
        <w:rPr>
          <w:sz w:val="22"/>
          <w:szCs w:val="22"/>
        </w:rPr>
      </w:pPr>
    </w:p>
    <w:p w14:paraId="420A6837" w14:textId="77777777" w:rsidR="00E77C0F" w:rsidRPr="00922F40" w:rsidRDefault="00E77C0F" w:rsidP="00E77C0F">
      <w:pPr>
        <w:jc w:val="both"/>
        <w:rPr>
          <w:sz w:val="22"/>
          <w:szCs w:val="22"/>
        </w:rPr>
      </w:pPr>
    </w:p>
    <w:p w14:paraId="244CDACD" w14:textId="77777777" w:rsidR="00E77C0F" w:rsidRPr="00922F40" w:rsidRDefault="00E77C0F" w:rsidP="00E77C0F">
      <w:pPr>
        <w:jc w:val="both"/>
        <w:rPr>
          <w:sz w:val="22"/>
          <w:szCs w:val="22"/>
        </w:rPr>
      </w:pPr>
    </w:p>
    <w:p w14:paraId="3372B5A0" w14:textId="516B4DCA" w:rsidR="00E77C0F" w:rsidRPr="00922F40" w:rsidRDefault="00E77C0F" w:rsidP="00E77C0F">
      <w:pPr>
        <w:jc w:val="both"/>
        <w:rPr>
          <w:sz w:val="22"/>
          <w:szCs w:val="22"/>
        </w:rPr>
      </w:pPr>
      <w:r>
        <w:rPr>
          <w:sz w:val="22"/>
          <w:szCs w:val="22"/>
        </w:rPr>
        <w:t xml:space="preserve"> Bratislava, október 2021 </w:t>
      </w:r>
    </w:p>
    <w:p w14:paraId="52AE9C15" w14:textId="77777777" w:rsidR="00E77C0F" w:rsidRPr="00922F40" w:rsidRDefault="00E77C0F" w:rsidP="00E77C0F">
      <w:pPr>
        <w:jc w:val="both"/>
        <w:rPr>
          <w:sz w:val="22"/>
          <w:szCs w:val="22"/>
        </w:rPr>
      </w:pPr>
    </w:p>
    <w:p w14:paraId="0FA6AD1F" w14:textId="77777777" w:rsidR="00E77C0F" w:rsidRPr="00922F40" w:rsidRDefault="00E77C0F" w:rsidP="00E77C0F">
      <w:pPr>
        <w:jc w:val="both"/>
        <w:rPr>
          <w:sz w:val="22"/>
          <w:szCs w:val="22"/>
        </w:rPr>
      </w:pPr>
    </w:p>
    <w:p w14:paraId="084C296D" w14:textId="77777777" w:rsidR="00E77C0F" w:rsidRPr="00922F40" w:rsidRDefault="00E77C0F" w:rsidP="00E77C0F">
      <w:pPr>
        <w:jc w:val="both"/>
        <w:rPr>
          <w:sz w:val="22"/>
          <w:szCs w:val="22"/>
        </w:rPr>
      </w:pPr>
    </w:p>
    <w:p w14:paraId="6CDDDFAF" w14:textId="77777777" w:rsidR="00E77C0F" w:rsidRPr="00922F40" w:rsidRDefault="00E77C0F" w:rsidP="00E77C0F">
      <w:pPr>
        <w:jc w:val="both"/>
        <w:rPr>
          <w:sz w:val="22"/>
          <w:szCs w:val="22"/>
        </w:rPr>
      </w:pPr>
    </w:p>
    <w:p w14:paraId="16DB3968" w14:textId="77777777" w:rsidR="00E77C0F" w:rsidRPr="00922F40" w:rsidRDefault="00E77C0F" w:rsidP="00E77C0F">
      <w:pPr>
        <w:jc w:val="both"/>
        <w:rPr>
          <w:sz w:val="22"/>
          <w:szCs w:val="22"/>
        </w:rPr>
      </w:pPr>
    </w:p>
    <w:p w14:paraId="733615EE" w14:textId="77777777" w:rsidR="00E77C0F" w:rsidRDefault="00E77C0F" w:rsidP="00E77C0F">
      <w:pPr>
        <w:widowControl w:val="0"/>
        <w:ind w:left="4254"/>
        <w:jc w:val="center"/>
        <w:rPr>
          <w:sz w:val="22"/>
          <w:szCs w:val="22"/>
        </w:rPr>
      </w:pPr>
      <w:r w:rsidRPr="00922F40">
        <w:rPr>
          <w:sz w:val="22"/>
          <w:szCs w:val="22"/>
        </w:rPr>
        <w:tab/>
      </w:r>
      <w:r>
        <w:rPr>
          <w:sz w:val="22"/>
          <w:szCs w:val="22"/>
        </w:rPr>
        <w:t>..</w:t>
      </w:r>
      <w:r w:rsidRPr="00922F40">
        <w:rPr>
          <w:sz w:val="22"/>
          <w:szCs w:val="22"/>
        </w:rPr>
        <w:t>.......................................................................</w:t>
      </w:r>
    </w:p>
    <w:p w14:paraId="7CF452C7" w14:textId="77777777" w:rsidR="00E77C0F" w:rsidRPr="00000110" w:rsidRDefault="00E77C0F" w:rsidP="00E77C0F">
      <w:pPr>
        <w:widowControl w:val="0"/>
        <w:ind w:left="4254"/>
        <w:jc w:val="center"/>
        <w:rPr>
          <w:sz w:val="22"/>
          <w:szCs w:val="22"/>
        </w:rPr>
      </w:pPr>
      <w:r w:rsidRPr="00000110">
        <w:rPr>
          <w:sz w:val="22"/>
          <w:szCs w:val="22"/>
        </w:rPr>
        <w:t>Ing. Ján Rudolf, PhD.</w:t>
      </w:r>
    </w:p>
    <w:p w14:paraId="44189E4B" w14:textId="77777777" w:rsidR="00E77C0F" w:rsidRPr="00000110" w:rsidRDefault="00E77C0F" w:rsidP="00E77C0F">
      <w:pPr>
        <w:ind w:left="2832"/>
        <w:jc w:val="both"/>
        <w:rPr>
          <w:sz w:val="22"/>
          <w:szCs w:val="22"/>
        </w:rPr>
      </w:pPr>
      <w:r>
        <w:rPr>
          <w:sz w:val="22"/>
          <w:szCs w:val="22"/>
        </w:rPr>
        <w:t>p</w:t>
      </w:r>
      <w:r w:rsidRPr="00000110">
        <w:rPr>
          <w:sz w:val="22"/>
          <w:szCs w:val="22"/>
        </w:rPr>
        <w:t>redseda</w:t>
      </w:r>
      <w:r>
        <w:rPr>
          <w:sz w:val="22"/>
          <w:szCs w:val="22"/>
        </w:rPr>
        <w:t xml:space="preserve"> </w:t>
      </w:r>
      <w:r w:rsidRPr="00000110">
        <w:rPr>
          <w:sz w:val="22"/>
          <w:szCs w:val="22"/>
        </w:rPr>
        <w:t>Správ</w:t>
      </w:r>
      <w:r>
        <w:rPr>
          <w:sz w:val="22"/>
          <w:szCs w:val="22"/>
        </w:rPr>
        <w:t>y</w:t>
      </w:r>
      <w:r w:rsidRPr="00000110">
        <w:rPr>
          <w:sz w:val="22"/>
          <w:szCs w:val="22"/>
        </w:rPr>
        <w:t xml:space="preserve"> štátnych hmotných rezerv Slovenskej republiky</w:t>
      </w:r>
    </w:p>
    <w:p w14:paraId="7F7D82C7" w14:textId="77777777" w:rsidR="00E77C0F" w:rsidRPr="00922F40" w:rsidRDefault="00E77C0F" w:rsidP="00E77C0F">
      <w:pPr>
        <w:jc w:val="both"/>
        <w:rPr>
          <w:b/>
          <w:bCs/>
          <w:i/>
          <w:iCs/>
          <w:sz w:val="22"/>
          <w:szCs w:val="22"/>
        </w:rPr>
      </w:pPr>
    </w:p>
    <w:p w14:paraId="0D0EFCD7" w14:textId="77777777" w:rsidR="00E77C0F" w:rsidRPr="00922F40" w:rsidRDefault="00E77C0F" w:rsidP="00E77C0F">
      <w:pPr>
        <w:rPr>
          <w:b/>
          <w:bCs/>
          <w:i/>
          <w:iCs/>
          <w:sz w:val="22"/>
          <w:szCs w:val="22"/>
        </w:rPr>
      </w:pPr>
      <w:r w:rsidRPr="00922F40">
        <w:rPr>
          <w:b/>
          <w:bCs/>
          <w:i/>
          <w:iCs/>
          <w:sz w:val="22"/>
          <w:szCs w:val="22"/>
        </w:rPr>
        <w:br w:type="page"/>
      </w:r>
    </w:p>
    <w:p w14:paraId="130670FE" w14:textId="77777777" w:rsidR="00E77C0F" w:rsidRPr="00922F40" w:rsidRDefault="00E77C0F" w:rsidP="00E77C0F">
      <w:pPr>
        <w:jc w:val="both"/>
        <w:rPr>
          <w:sz w:val="22"/>
          <w:szCs w:val="22"/>
        </w:rPr>
      </w:pPr>
      <w:r w:rsidRPr="00922F40">
        <w:rPr>
          <w:b/>
          <w:bCs/>
          <w:i/>
          <w:iCs/>
          <w:sz w:val="22"/>
          <w:szCs w:val="22"/>
        </w:rPr>
        <w:lastRenderedPageBreak/>
        <w:t>OBSAH  SÚŤAŽNÝCH  PODKLADOV:</w:t>
      </w:r>
    </w:p>
    <w:p w14:paraId="79296C2E" w14:textId="77777777" w:rsidR="00E77C0F" w:rsidRPr="00922F40" w:rsidRDefault="00E77C0F" w:rsidP="00E77C0F">
      <w:pPr>
        <w:pStyle w:val="Zkladntext"/>
        <w:rPr>
          <w:sz w:val="22"/>
          <w:szCs w:val="22"/>
        </w:rPr>
      </w:pPr>
      <w:r w:rsidRPr="00922F40">
        <w:rPr>
          <w:sz w:val="22"/>
          <w:szCs w:val="22"/>
        </w:rPr>
        <w:t>A.  POKYNY NA VYPRACOVANIE PONUKY</w:t>
      </w:r>
      <w:r w:rsidRPr="00922F40">
        <w:rPr>
          <w:sz w:val="22"/>
          <w:szCs w:val="22"/>
        </w:rPr>
        <w:tab/>
      </w:r>
      <w:r w:rsidRPr="00922F40">
        <w:rPr>
          <w:sz w:val="22"/>
          <w:szCs w:val="22"/>
        </w:rPr>
        <w:tab/>
      </w:r>
      <w:r w:rsidRPr="00922F40">
        <w:rPr>
          <w:sz w:val="22"/>
          <w:szCs w:val="22"/>
        </w:rPr>
        <w:tab/>
      </w:r>
      <w:r w:rsidRPr="00922F40">
        <w:rPr>
          <w:sz w:val="22"/>
          <w:szCs w:val="22"/>
        </w:rPr>
        <w:tab/>
      </w:r>
      <w:r w:rsidRPr="00922F40">
        <w:rPr>
          <w:sz w:val="22"/>
          <w:szCs w:val="22"/>
        </w:rPr>
        <w:tab/>
      </w:r>
    </w:p>
    <w:p w14:paraId="45280B7C" w14:textId="77777777" w:rsidR="00E77C0F" w:rsidRPr="00922F40" w:rsidRDefault="00E77C0F" w:rsidP="00E77C0F">
      <w:pPr>
        <w:pStyle w:val="Zkladntext"/>
        <w:spacing w:before="240"/>
        <w:rPr>
          <w:sz w:val="22"/>
          <w:szCs w:val="22"/>
        </w:rPr>
      </w:pPr>
      <w:r w:rsidRPr="00922F40">
        <w:rPr>
          <w:sz w:val="22"/>
          <w:szCs w:val="22"/>
        </w:rPr>
        <w:tab/>
        <w:t>I. VŠEOBECNÉ INFORMÁCIE</w:t>
      </w:r>
      <w:r w:rsidRPr="00922F40">
        <w:rPr>
          <w:sz w:val="22"/>
          <w:szCs w:val="22"/>
        </w:rPr>
        <w:tab/>
      </w:r>
    </w:p>
    <w:p w14:paraId="2C4D67BE" w14:textId="77777777" w:rsidR="00E77C0F" w:rsidRPr="00922F40" w:rsidRDefault="00E77C0F" w:rsidP="00E77C0F">
      <w:pPr>
        <w:pStyle w:val="Zkladntext"/>
        <w:ind w:left="708"/>
        <w:rPr>
          <w:b w:val="0"/>
          <w:sz w:val="22"/>
          <w:szCs w:val="22"/>
        </w:rPr>
      </w:pPr>
      <w:r w:rsidRPr="00922F40">
        <w:rPr>
          <w:b w:val="0"/>
          <w:sz w:val="22"/>
          <w:szCs w:val="22"/>
        </w:rPr>
        <w:t>1. Identifikácia verejného obstarávateľa</w:t>
      </w:r>
    </w:p>
    <w:p w14:paraId="3091B9BE" w14:textId="77777777" w:rsidR="00E77C0F" w:rsidRPr="00922F40" w:rsidRDefault="00E77C0F" w:rsidP="00E77C0F">
      <w:pPr>
        <w:pStyle w:val="Zkladntext"/>
        <w:tabs>
          <w:tab w:val="left" w:pos="4425"/>
        </w:tabs>
        <w:ind w:left="708"/>
        <w:rPr>
          <w:b w:val="0"/>
          <w:sz w:val="22"/>
          <w:szCs w:val="22"/>
        </w:rPr>
      </w:pPr>
      <w:r w:rsidRPr="00922F40">
        <w:rPr>
          <w:b w:val="0"/>
          <w:sz w:val="22"/>
          <w:szCs w:val="22"/>
        </w:rPr>
        <w:t>2. Predmet zákazky</w:t>
      </w:r>
      <w:r w:rsidRPr="00922F40">
        <w:rPr>
          <w:b w:val="0"/>
          <w:sz w:val="22"/>
          <w:szCs w:val="22"/>
        </w:rPr>
        <w:tab/>
      </w:r>
    </w:p>
    <w:p w14:paraId="618F8011" w14:textId="77777777" w:rsidR="00E77C0F" w:rsidRPr="00922F40" w:rsidRDefault="00E77C0F" w:rsidP="00E77C0F">
      <w:pPr>
        <w:pStyle w:val="Zkladntext"/>
        <w:ind w:left="708"/>
        <w:rPr>
          <w:b w:val="0"/>
          <w:sz w:val="22"/>
          <w:szCs w:val="22"/>
        </w:rPr>
      </w:pPr>
      <w:r w:rsidRPr="00922F40">
        <w:rPr>
          <w:b w:val="0"/>
          <w:sz w:val="22"/>
          <w:szCs w:val="22"/>
        </w:rPr>
        <w:t>3. Variantné riešenie</w:t>
      </w:r>
    </w:p>
    <w:p w14:paraId="59310868" w14:textId="77777777" w:rsidR="00E77C0F" w:rsidRPr="00922F40" w:rsidRDefault="00E77C0F" w:rsidP="00E77C0F">
      <w:pPr>
        <w:pStyle w:val="Zkladntext"/>
        <w:ind w:left="708"/>
        <w:rPr>
          <w:b w:val="0"/>
          <w:sz w:val="22"/>
          <w:szCs w:val="22"/>
        </w:rPr>
      </w:pPr>
      <w:r w:rsidRPr="00922F40">
        <w:rPr>
          <w:b w:val="0"/>
          <w:sz w:val="22"/>
          <w:szCs w:val="22"/>
        </w:rPr>
        <w:t>4. Miesto, termín uskutočnenia a spôsob plnenia predmetu zákazky</w:t>
      </w:r>
    </w:p>
    <w:p w14:paraId="491C5DC4" w14:textId="77777777" w:rsidR="00E77C0F" w:rsidRPr="00922F40" w:rsidRDefault="00E77C0F" w:rsidP="00E77C0F">
      <w:pPr>
        <w:pStyle w:val="Zkladntext"/>
        <w:ind w:left="708"/>
        <w:rPr>
          <w:b w:val="0"/>
          <w:sz w:val="22"/>
          <w:szCs w:val="22"/>
        </w:rPr>
      </w:pPr>
      <w:r w:rsidRPr="00922F40">
        <w:rPr>
          <w:b w:val="0"/>
          <w:sz w:val="22"/>
          <w:szCs w:val="22"/>
        </w:rPr>
        <w:t>5. Zdroj finančných prostriedkov</w:t>
      </w:r>
    </w:p>
    <w:p w14:paraId="6045F5D4" w14:textId="77777777" w:rsidR="00E77C0F" w:rsidRPr="00922F40" w:rsidRDefault="00E77C0F" w:rsidP="00E77C0F">
      <w:pPr>
        <w:pStyle w:val="Zkladntext"/>
        <w:ind w:left="708"/>
        <w:rPr>
          <w:b w:val="0"/>
          <w:sz w:val="22"/>
          <w:szCs w:val="22"/>
        </w:rPr>
      </w:pPr>
      <w:r w:rsidRPr="00922F40">
        <w:rPr>
          <w:b w:val="0"/>
          <w:sz w:val="22"/>
          <w:szCs w:val="22"/>
        </w:rPr>
        <w:t>6. Druh zákazky</w:t>
      </w:r>
    </w:p>
    <w:p w14:paraId="76F4A6BF" w14:textId="77777777" w:rsidR="00E77C0F" w:rsidRPr="00922F40" w:rsidRDefault="00E77C0F" w:rsidP="00E77C0F">
      <w:pPr>
        <w:pStyle w:val="Zkladntext"/>
        <w:ind w:left="708"/>
        <w:rPr>
          <w:b w:val="0"/>
          <w:sz w:val="22"/>
          <w:szCs w:val="22"/>
        </w:rPr>
      </w:pPr>
      <w:r w:rsidRPr="00922F40">
        <w:rPr>
          <w:b w:val="0"/>
          <w:sz w:val="22"/>
          <w:szCs w:val="22"/>
        </w:rPr>
        <w:t>7. Lehota viazanosti ponuky</w:t>
      </w:r>
      <w:r w:rsidRPr="00922F40">
        <w:rPr>
          <w:b w:val="0"/>
          <w:sz w:val="22"/>
          <w:szCs w:val="22"/>
        </w:rPr>
        <w:tab/>
      </w:r>
      <w:r w:rsidRPr="00922F40">
        <w:rPr>
          <w:sz w:val="22"/>
          <w:szCs w:val="22"/>
        </w:rPr>
        <w:tab/>
      </w:r>
      <w:r w:rsidRPr="00922F40">
        <w:rPr>
          <w:sz w:val="22"/>
          <w:szCs w:val="22"/>
        </w:rPr>
        <w:tab/>
      </w:r>
      <w:r w:rsidRPr="00922F40">
        <w:rPr>
          <w:sz w:val="22"/>
          <w:szCs w:val="22"/>
        </w:rPr>
        <w:tab/>
      </w:r>
      <w:r w:rsidRPr="00922F40">
        <w:rPr>
          <w:sz w:val="22"/>
          <w:szCs w:val="22"/>
        </w:rPr>
        <w:tab/>
      </w:r>
    </w:p>
    <w:p w14:paraId="22ADDA56" w14:textId="77777777" w:rsidR="00E77C0F" w:rsidRPr="00922F40" w:rsidRDefault="00E77C0F" w:rsidP="00E77C0F">
      <w:pPr>
        <w:pStyle w:val="Zkladntext"/>
        <w:spacing w:before="200"/>
        <w:rPr>
          <w:sz w:val="22"/>
          <w:szCs w:val="22"/>
        </w:rPr>
      </w:pPr>
      <w:r w:rsidRPr="00922F40">
        <w:rPr>
          <w:sz w:val="22"/>
          <w:szCs w:val="22"/>
        </w:rPr>
        <w:tab/>
        <w:t>II. KOMUNIKÁCIA  a VYSVETĽOVANIE</w:t>
      </w:r>
    </w:p>
    <w:p w14:paraId="029DCCEB" w14:textId="77777777" w:rsidR="00E77C0F" w:rsidRPr="00922F40" w:rsidRDefault="00E77C0F" w:rsidP="00E77C0F">
      <w:pPr>
        <w:pStyle w:val="Zkladntext"/>
        <w:ind w:left="708"/>
        <w:rPr>
          <w:b w:val="0"/>
          <w:sz w:val="22"/>
          <w:szCs w:val="22"/>
        </w:rPr>
      </w:pPr>
      <w:r w:rsidRPr="00922F40">
        <w:rPr>
          <w:b w:val="0"/>
          <w:sz w:val="22"/>
          <w:szCs w:val="22"/>
        </w:rPr>
        <w:t>8. Komunikácia medzi verejným obstarávateľom a záujemcami/uchádzačmi</w:t>
      </w:r>
    </w:p>
    <w:p w14:paraId="7ACB0545" w14:textId="77777777" w:rsidR="00E77C0F" w:rsidRPr="00922F40" w:rsidRDefault="00E77C0F" w:rsidP="00E77C0F">
      <w:pPr>
        <w:pStyle w:val="Zkladntext"/>
        <w:ind w:left="708"/>
        <w:rPr>
          <w:b w:val="0"/>
          <w:sz w:val="22"/>
          <w:szCs w:val="22"/>
        </w:rPr>
      </w:pPr>
      <w:r w:rsidRPr="00922F40">
        <w:rPr>
          <w:b w:val="0"/>
          <w:sz w:val="22"/>
          <w:szCs w:val="22"/>
        </w:rPr>
        <w:t>9. Vysvetľovanie a doplnenie súťažných podkladov</w:t>
      </w:r>
    </w:p>
    <w:p w14:paraId="59962739" w14:textId="28F54B3B" w:rsidR="00E77C0F" w:rsidRPr="00922F40" w:rsidRDefault="00E77C0F" w:rsidP="006219F6">
      <w:pPr>
        <w:pStyle w:val="Zkladntext"/>
        <w:rPr>
          <w:b w:val="0"/>
          <w:sz w:val="22"/>
          <w:szCs w:val="22"/>
        </w:rPr>
      </w:pPr>
      <w:r w:rsidRPr="00922F40">
        <w:rPr>
          <w:b w:val="0"/>
          <w:sz w:val="22"/>
          <w:szCs w:val="22"/>
        </w:rPr>
        <w:tab/>
      </w:r>
    </w:p>
    <w:p w14:paraId="706B898D" w14:textId="77777777" w:rsidR="00E77C0F" w:rsidRPr="00922F40" w:rsidRDefault="00E77C0F" w:rsidP="00E77C0F">
      <w:pPr>
        <w:pStyle w:val="Zkladntext"/>
        <w:spacing w:before="200"/>
        <w:ind w:firstLine="709"/>
        <w:rPr>
          <w:sz w:val="22"/>
          <w:szCs w:val="22"/>
        </w:rPr>
      </w:pPr>
      <w:r w:rsidRPr="00922F40">
        <w:rPr>
          <w:sz w:val="22"/>
          <w:szCs w:val="22"/>
        </w:rPr>
        <w:t>III. PRÍPRAVA PONUKY</w:t>
      </w:r>
    </w:p>
    <w:p w14:paraId="6888C9E0" w14:textId="5CCBA66A" w:rsidR="00E77C0F" w:rsidRPr="00922F40" w:rsidRDefault="00E77C0F" w:rsidP="00E77C0F">
      <w:pPr>
        <w:pStyle w:val="Zkladntext"/>
        <w:ind w:firstLine="709"/>
        <w:rPr>
          <w:b w:val="0"/>
          <w:sz w:val="22"/>
          <w:szCs w:val="22"/>
        </w:rPr>
      </w:pPr>
      <w:r w:rsidRPr="00922F40">
        <w:rPr>
          <w:b w:val="0"/>
          <w:sz w:val="22"/>
          <w:szCs w:val="22"/>
        </w:rPr>
        <w:t>1</w:t>
      </w:r>
      <w:r w:rsidR="006219F6">
        <w:rPr>
          <w:b w:val="0"/>
          <w:sz w:val="22"/>
          <w:szCs w:val="22"/>
        </w:rPr>
        <w:t>0</w:t>
      </w:r>
      <w:r w:rsidRPr="00922F40">
        <w:rPr>
          <w:b w:val="0"/>
          <w:sz w:val="22"/>
          <w:szCs w:val="22"/>
        </w:rPr>
        <w:t>.</w:t>
      </w:r>
      <w:r>
        <w:rPr>
          <w:b w:val="0"/>
          <w:sz w:val="22"/>
          <w:szCs w:val="22"/>
        </w:rPr>
        <w:t>Registrácia</w:t>
      </w:r>
    </w:p>
    <w:p w14:paraId="62B586B1" w14:textId="4B9A5F53" w:rsidR="00E77C0F" w:rsidRPr="00922F40" w:rsidRDefault="00E77C0F" w:rsidP="00E77C0F">
      <w:pPr>
        <w:pStyle w:val="Zkladntext"/>
        <w:ind w:firstLine="709"/>
        <w:rPr>
          <w:b w:val="0"/>
          <w:sz w:val="22"/>
          <w:szCs w:val="22"/>
        </w:rPr>
      </w:pPr>
      <w:r w:rsidRPr="00922F40">
        <w:rPr>
          <w:b w:val="0"/>
          <w:sz w:val="22"/>
          <w:szCs w:val="22"/>
        </w:rPr>
        <w:t>1</w:t>
      </w:r>
      <w:r w:rsidR="006219F6">
        <w:rPr>
          <w:b w:val="0"/>
          <w:sz w:val="22"/>
          <w:szCs w:val="22"/>
        </w:rPr>
        <w:t>1</w:t>
      </w:r>
      <w:r w:rsidRPr="00922F40">
        <w:rPr>
          <w:b w:val="0"/>
          <w:sz w:val="22"/>
          <w:szCs w:val="22"/>
        </w:rPr>
        <w:t>. Jazyk ponuky</w:t>
      </w:r>
    </w:p>
    <w:p w14:paraId="68FD18DA" w14:textId="4760E457" w:rsidR="00E77C0F" w:rsidRPr="00922F40" w:rsidRDefault="00E77C0F" w:rsidP="00E77C0F">
      <w:pPr>
        <w:pStyle w:val="Zkladntext"/>
        <w:ind w:firstLine="709"/>
        <w:rPr>
          <w:b w:val="0"/>
          <w:sz w:val="22"/>
          <w:szCs w:val="22"/>
        </w:rPr>
      </w:pPr>
      <w:r w:rsidRPr="00922F40">
        <w:rPr>
          <w:b w:val="0"/>
          <w:sz w:val="22"/>
          <w:szCs w:val="22"/>
        </w:rPr>
        <w:t>1</w:t>
      </w:r>
      <w:r w:rsidR="006219F6">
        <w:rPr>
          <w:b w:val="0"/>
          <w:sz w:val="22"/>
          <w:szCs w:val="22"/>
        </w:rPr>
        <w:t>2</w:t>
      </w:r>
      <w:r w:rsidRPr="00922F40">
        <w:rPr>
          <w:b w:val="0"/>
          <w:sz w:val="22"/>
          <w:szCs w:val="22"/>
        </w:rPr>
        <w:t>. Mena a ceny uvádzané v ponuke</w:t>
      </w:r>
    </w:p>
    <w:p w14:paraId="50AF5A41" w14:textId="7C2270A0" w:rsidR="00E77C0F" w:rsidRPr="00922F40" w:rsidRDefault="00E77C0F" w:rsidP="00E77C0F">
      <w:pPr>
        <w:pStyle w:val="Zkladntext"/>
        <w:ind w:firstLine="709"/>
        <w:rPr>
          <w:b w:val="0"/>
          <w:sz w:val="22"/>
          <w:szCs w:val="22"/>
        </w:rPr>
      </w:pPr>
      <w:r w:rsidRPr="00922F40">
        <w:rPr>
          <w:b w:val="0"/>
          <w:sz w:val="22"/>
          <w:szCs w:val="22"/>
        </w:rPr>
        <w:t>1</w:t>
      </w:r>
      <w:r w:rsidR="006219F6">
        <w:rPr>
          <w:b w:val="0"/>
          <w:sz w:val="22"/>
          <w:szCs w:val="22"/>
        </w:rPr>
        <w:t>3</w:t>
      </w:r>
      <w:r w:rsidRPr="00922F40">
        <w:rPr>
          <w:b w:val="0"/>
          <w:sz w:val="22"/>
          <w:szCs w:val="22"/>
        </w:rPr>
        <w:t>. Zábezpeka</w:t>
      </w:r>
    </w:p>
    <w:p w14:paraId="72266180" w14:textId="656D0C25" w:rsidR="00E77C0F" w:rsidRPr="00922F40" w:rsidRDefault="00E77C0F" w:rsidP="00E77C0F">
      <w:pPr>
        <w:pStyle w:val="Zkladntext"/>
        <w:ind w:firstLine="709"/>
        <w:rPr>
          <w:b w:val="0"/>
          <w:sz w:val="22"/>
          <w:szCs w:val="22"/>
        </w:rPr>
      </w:pPr>
      <w:r>
        <w:rPr>
          <w:b w:val="0"/>
          <w:sz w:val="22"/>
          <w:szCs w:val="22"/>
        </w:rPr>
        <w:t>1</w:t>
      </w:r>
      <w:r w:rsidR="006219F6">
        <w:rPr>
          <w:b w:val="0"/>
          <w:sz w:val="22"/>
          <w:szCs w:val="22"/>
        </w:rPr>
        <w:t>4</w:t>
      </w:r>
      <w:r>
        <w:rPr>
          <w:b w:val="0"/>
          <w:sz w:val="22"/>
          <w:szCs w:val="22"/>
        </w:rPr>
        <w:t>.</w:t>
      </w:r>
      <w:r w:rsidRPr="003F4FB0">
        <w:t xml:space="preserve"> </w:t>
      </w:r>
      <w:r w:rsidRPr="003F4FB0">
        <w:rPr>
          <w:b w:val="0"/>
          <w:sz w:val="22"/>
          <w:szCs w:val="22"/>
        </w:rPr>
        <w:t>Náklady na ponuku</w:t>
      </w:r>
    </w:p>
    <w:p w14:paraId="45776F4D" w14:textId="77777777" w:rsidR="00E77C0F" w:rsidRPr="00922F40" w:rsidRDefault="00E77C0F" w:rsidP="00E77C0F">
      <w:pPr>
        <w:pStyle w:val="Zkladntext"/>
        <w:ind w:firstLine="709"/>
        <w:rPr>
          <w:b w:val="0"/>
          <w:sz w:val="22"/>
          <w:szCs w:val="22"/>
        </w:rPr>
      </w:pPr>
    </w:p>
    <w:p w14:paraId="11F5A3EF" w14:textId="77777777" w:rsidR="00E77C0F" w:rsidRPr="00922F40" w:rsidRDefault="00E77C0F" w:rsidP="00E77C0F">
      <w:pPr>
        <w:pStyle w:val="Zkladntext"/>
        <w:rPr>
          <w:sz w:val="22"/>
          <w:szCs w:val="22"/>
        </w:rPr>
      </w:pPr>
      <w:r w:rsidRPr="00922F40">
        <w:rPr>
          <w:sz w:val="22"/>
          <w:szCs w:val="22"/>
        </w:rPr>
        <w:tab/>
        <w:t>IV. PREDKLADANIE PONÚK</w:t>
      </w:r>
    </w:p>
    <w:p w14:paraId="179EBBD4" w14:textId="460D8402" w:rsidR="00E77C0F" w:rsidRDefault="00E77C0F" w:rsidP="00E77C0F">
      <w:pPr>
        <w:pStyle w:val="Zkladntext"/>
        <w:ind w:left="708"/>
        <w:rPr>
          <w:b w:val="0"/>
          <w:sz w:val="22"/>
          <w:szCs w:val="22"/>
        </w:rPr>
      </w:pPr>
      <w:r>
        <w:rPr>
          <w:b w:val="0"/>
          <w:sz w:val="22"/>
          <w:szCs w:val="22"/>
        </w:rPr>
        <w:t>1</w:t>
      </w:r>
      <w:r w:rsidR="006219F6">
        <w:rPr>
          <w:b w:val="0"/>
          <w:sz w:val="22"/>
          <w:szCs w:val="22"/>
        </w:rPr>
        <w:t>5</w:t>
      </w:r>
      <w:r>
        <w:rPr>
          <w:b w:val="0"/>
          <w:sz w:val="22"/>
          <w:szCs w:val="22"/>
        </w:rPr>
        <w:t>.</w:t>
      </w:r>
      <w:r w:rsidRPr="00922F40">
        <w:rPr>
          <w:b w:val="0"/>
          <w:sz w:val="22"/>
          <w:szCs w:val="22"/>
        </w:rPr>
        <w:t>Predkladanie ponúk</w:t>
      </w:r>
    </w:p>
    <w:p w14:paraId="3F9869BD" w14:textId="57DAB2A7" w:rsidR="00E77C0F" w:rsidRPr="00922F40" w:rsidRDefault="00E77C0F" w:rsidP="00E77C0F">
      <w:pPr>
        <w:pStyle w:val="Zkladntext"/>
        <w:ind w:left="708"/>
        <w:rPr>
          <w:b w:val="0"/>
          <w:sz w:val="22"/>
          <w:szCs w:val="22"/>
        </w:rPr>
      </w:pPr>
      <w:r>
        <w:rPr>
          <w:b w:val="0"/>
          <w:sz w:val="22"/>
          <w:szCs w:val="22"/>
        </w:rPr>
        <w:t>1</w:t>
      </w:r>
      <w:r w:rsidR="006219F6">
        <w:rPr>
          <w:b w:val="0"/>
          <w:sz w:val="22"/>
          <w:szCs w:val="22"/>
        </w:rPr>
        <w:t>6</w:t>
      </w:r>
      <w:r>
        <w:rPr>
          <w:b w:val="0"/>
          <w:sz w:val="22"/>
          <w:szCs w:val="22"/>
        </w:rPr>
        <w:t>. Obsah ponuky</w:t>
      </w:r>
    </w:p>
    <w:p w14:paraId="551D5A91" w14:textId="77777777" w:rsidR="00E77C0F" w:rsidRPr="00922F40" w:rsidRDefault="00E77C0F" w:rsidP="00E77C0F">
      <w:pPr>
        <w:pStyle w:val="Zkladntext"/>
        <w:spacing w:before="240"/>
        <w:rPr>
          <w:sz w:val="22"/>
          <w:szCs w:val="22"/>
        </w:rPr>
      </w:pPr>
      <w:r w:rsidRPr="00922F40">
        <w:rPr>
          <w:sz w:val="22"/>
          <w:szCs w:val="22"/>
        </w:rPr>
        <w:tab/>
        <w:t>V. OTVÁRANIE a VYHODNOCOVANIE PONÚK</w:t>
      </w:r>
    </w:p>
    <w:p w14:paraId="62283D86" w14:textId="546AD899" w:rsidR="00E77C0F" w:rsidRPr="00922F40" w:rsidRDefault="00E77C0F" w:rsidP="00E77C0F">
      <w:pPr>
        <w:pStyle w:val="Zkladntext"/>
        <w:ind w:left="708"/>
        <w:rPr>
          <w:b w:val="0"/>
          <w:sz w:val="22"/>
          <w:szCs w:val="22"/>
        </w:rPr>
      </w:pPr>
      <w:r>
        <w:rPr>
          <w:b w:val="0"/>
          <w:sz w:val="22"/>
          <w:szCs w:val="22"/>
        </w:rPr>
        <w:t>1</w:t>
      </w:r>
      <w:r w:rsidR="006219F6">
        <w:rPr>
          <w:b w:val="0"/>
          <w:sz w:val="22"/>
          <w:szCs w:val="22"/>
        </w:rPr>
        <w:t>7</w:t>
      </w:r>
      <w:r w:rsidRPr="00922F40">
        <w:rPr>
          <w:b w:val="0"/>
          <w:sz w:val="22"/>
          <w:szCs w:val="22"/>
        </w:rPr>
        <w:t>. Otvárania ponúk</w:t>
      </w:r>
    </w:p>
    <w:p w14:paraId="3CCD1725" w14:textId="1846E0CE" w:rsidR="00E77C0F" w:rsidRPr="00922F40" w:rsidRDefault="00E77C0F" w:rsidP="00E77C0F">
      <w:pPr>
        <w:pStyle w:val="Zkladntext"/>
        <w:ind w:left="708"/>
        <w:rPr>
          <w:b w:val="0"/>
          <w:sz w:val="22"/>
          <w:szCs w:val="22"/>
        </w:rPr>
      </w:pPr>
      <w:r>
        <w:rPr>
          <w:b w:val="0"/>
          <w:sz w:val="22"/>
          <w:szCs w:val="22"/>
        </w:rPr>
        <w:t>1</w:t>
      </w:r>
      <w:r w:rsidR="006219F6">
        <w:rPr>
          <w:b w:val="0"/>
          <w:sz w:val="22"/>
          <w:szCs w:val="22"/>
        </w:rPr>
        <w:t>8</w:t>
      </w:r>
      <w:r w:rsidRPr="00922F40">
        <w:rPr>
          <w:b w:val="0"/>
          <w:sz w:val="22"/>
          <w:szCs w:val="22"/>
        </w:rPr>
        <w:t>. Vyhodnotenie splnenia podmienok účasti</w:t>
      </w:r>
    </w:p>
    <w:p w14:paraId="22FDBBA3" w14:textId="4ADC41D1" w:rsidR="00E77C0F" w:rsidRDefault="006219F6" w:rsidP="00E77C0F">
      <w:pPr>
        <w:pStyle w:val="Zkladntext"/>
        <w:ind w:left="708"/>
        <w:rPr>
          <w:b w:val="0"/>
          <w:sz w:val="22"/>
          <w:szCs w:val="22"/>
        </w:rPr>
      </w:pPr>
      <w:r>
        <w:rPr>
          <w:b w:val="0"/>
          <w:sz w:val="22"/>
          <w:szCs w:val="22"/>
        </w:rPr>
        <w:t>19</w:t>
      </w:r>
      <w:r w:rsidR="00E77C0F" w:rsidRPr="00922F40">
        <w:rPr>
          <w:b w:val="0"/>
          <w:sz w:val="22"/>
          <w:szCs w:val="22"/>
        </w:rPr>
        <w:t>. Vyhodnocovanie ponúk</w:t>
      </w:r>
    </w:p>
    <w:p w14:paraId="7ED5DD71" w14:textId="1161B4C1" w:rsidR="006219F6" w:rsidRPr="00922F40" w:rsidRDefault="006219F6" w:rsidP="00E77C0F">
      <w:pPr>
        <w:pStyle w:val="Zkladntext"/>
        <w:ind w:left="708"/>
        <w:rPr>
          <w:b w:val="0"/>
          <w:sz w:val="22"/>
          <w:szCs w:val="22"/>
        </w:rPr>
      </w:pPr>
      <w:r>
        <w:rPr>
          <w:b w:val="0"/>
          <w:sz w:val="22"/>
          <w:szCs w:val="22"/>
        </w:rPr>
        <w:t>20. Elektronická aukcia</w:t>
      </w:r>
    </w:p>
    <w:p w14:paraId="7B1423D8" w14:textId="77777777" w:rsidR="00E77C0F" w:rsidRPr="00922F40" w:rsidRDefault="00E77C0F" w:rsidP="00E77C0F">
      <w:pPr>
        <w:pStyle w:val="Zkladntext"/>
        <w:ind w:left="708"/>
        <w:rPr>
          <w:b w:val="0"/>
          <w:sz w:val="22"/>
          <w:szCs w:val="22"/>
        </w:rPr>
      </w:pPr>
    </w:p>
    <w:p w14:paraId="4EB0082F" w14:textId="77777777" w:rsidR="00E77C0F" w:rsidRPr="00922F40" w:rsidRDefault="00E77C0F" w:rsidP="00E77C0F">
      <w:pPr>
        <w:pStyle w:val="Zkladntext"/>
        <w:ind w:firstLine="708"/>
        <w:rPr>
          <w:sz w:val="22"/>
          <w:szCs w:val="22"/>
        </w:rPr>
      </w:pPr>
      <w:r w:rsidRPr="00922F40">
        <w:rPr>
          <w:sz w:val="22"/>
          <w:szCs w:val="22"/>
        </w:rPr>
        <w:t>VI. DÔVERNOSŤ  vo VEREJNOM OBSTARÁVANÍ</w:t>
      </w:r>
    </w:p>
    <w:p w14:paraId="5236D082" w14:textId="77777777" w:rsidR="00E77C0F" w:rsidRPr="00922F40" w:rsidRDefault="00E77C0F" w:rsidP="00E77C0F">
      <w:pPr>
        <w:pStyle w:val="Zkladntext"/>
        <w:ind w:firstLine="708"/>
        <w:rPr>
          <w:b w:val="0"/>
          <w:sz w:val="22"/>
          <w:szCs w:val="22"/>
        </w:rPr>
      </w:pPr>
      <w:r w:rsidRPr="00922F40">
        <w:rPr>
          <w:b w:val="0"/>
          <w:sz w:val="22"/>
          <w:szCs w:val="22"/>
        </w:rPr>
        <w:t>2</w:t>
      </w:r>
      <w:r>
        <w:rPr>
          <w:b w:val="0"/>
          <w:sz w:val="22"/>
          <w:szCs w:val="22"/>
        </w:rPr>
        <w:t>1</w:t>
      </w:r>
      <w:r w:rsidRPr="00922F40">
        <w:rPr>
          <w:b w:val="0"/>
          <w:sz w:val="22"/>
          <w:szCs w:val="22"/>
        </w:rPr>
        <w:t>. Dôvernosť procesu verejného obstarávania</w:t>
      </w:r>
    </w:p>
    <w:p w14:paraId="1BE9F879" w14:textId="77777777" w:rsidR="00E77C0F" w:rsidRPr="00922F40" w:rsidRDefault="00E77C0F" w:rsidP="00E77C0F">
      <w:pPr>
        <w:pStyle w:val="Zkladntext"/>
        <w:spacing w:before="200"/>
        <w:rPr>
          <w:caps/>
          <w:sz w:val="22"/>
          <w:szCs w:val="22"/>
        </w:rPr>
      </w:pPr>
      <w:r w:rsidRPr="00922F40">
        <w:rPr>
          <w:sz w:val="22"/>
          <w:szCs w:val="22"/>
        </w:rPr>
        <w:tab/>
        <w:t xml:space="preserve">VII. </w:t>
      </w:r>
      <w:r w:rsidRPr="00922F40">
        <w:rPr>
          <w:caps/>
          <w:sz w:val="22"/>
          <w:szCs w:val="22"/>
        </w:rPr>
        <w:t>Prijatie ponuky</w:t>
      </w:r>
    </w:p>
    <w:p w14:paraId="79EE0D59" w14:textId="77777777" w:rsidR="00E77C0F" w:rsidRDefault="00E77C0F" w:rsidP="00E77C0F">
      <w:pPr>
        <w:pStyle w:val="Zkladntext"/>
        <w:ind w:firstLine="708"/>
        <w:rPr>
          <w:b w:val="0"/>
          <w:sz w:val="22"/>
          <w:szCs w:val="22"/>
        </w:rPr>
      </w:pPr>
      <w:r w:rsidRPr="00922F40">
        <w:rPr>
          <w:b w:val="0"/>
          <w:sz w:val="22"/>
          <w:szCs w:val="22"/>
        </w:rPr>
        <w:t>2</w:t>
      </w:r>
      <w:r>
        <w:rPr>
          <w:b w:val="0"/>
          <w:sz w:val="22"/>
          <w:szCs w:val="22"/>
        </w:rPr>
        <w:t>2</w:t>
      </w:r>
      <w:r w:rsidRPr="00922F40">
        <w:rPr>
          <w:b w:val="0"/>
          <w:sz w:val="22"/>
          <w:szCs w:val="22"/>
        </w:rPr>
        <w:t>. Informácie o výsledku vyhodnotenia ponúk</w:t>
      </w:r>
    </w:p>
    <w:p w14:paraId="3C8315E7" w14:textId="77777777" w:rsidR="00E77C0F" w:rsidRPr="00922F40" w:rsidRDefault="00E77C0F" w:rsidP="00E77C0F">
      <w:pPr>
        <w:pStyle w:val="Zkladntext"/>
        <w:ind w:firstLine="708"/>
        <w:rPr>
          <w:b w:val="0"/>
          <w:sz w:val="22"/>
          <w:szCs w:val="22"/>
        </w:rPr>
      </w:pPr>
      <w:r>
        <w:rPr>
          <w:b w:val="0"/>
          <w:sz w:val="22"/>
          <w:szCs w:val="22"/>
        </w:rPr>
        <w:t>23. Subdodávatelia</w:t>
      </w:r>
    </w:p>
    <w:p w14:paraId="0BEC2174" w14:textId="77777777" w:rsidR="00E77C0F" w:rsidRPr="00922F40" w:rsidRDefault="00E77C0F" w:rsidP="00E77C0F">
      <w:pPr>
        <w:pStyle w:val="Zkladntext"/>
        <w:ind w:firstLine="708"/>
        <w:rPr>
          <w:b w:val="0"/>
          <w:sz w:val="22"/>
          <w:szCs w:val="22"/>
        </w:rPr>
      </w:pPr>
      <w:r w:rsidRPr="00922F40">
        <w:rPr>
          <w:b w:val="0"/>
          <w:sz w:val="22"/>
          <w:szCs w:val="22"/>
        </w:rPr>
        <w:t>2</w:t>
      </w:r>
      <w:r>
        <w:rPr>
          <w:b w:val="0"/>
          <w:sz w:val="22"/>
          <w:szCs w:val="22"/>
        </w:rPr>
        <w:t>4</w:t>
      </w:r>
      <w:r w:rsidRPr="00922F40">
        <w:rPr>
          <w:b w:val="0"/>
          <w:sz w:val="22"/>
          <w:szCs w:val="22"/>
        </w:rPr>
        <w:t>. Uzavretie zmluvy</w:t>
      </w:r>
    </w:p>
    <w:p w14:paraId="7CCC0D25" w14:textId="77777777" w:rsidR="00E77C0F" w:rsidRPr="00922F40" w:rsidRDefault="00E77C0F" w:rsidP="00E77C0F">
      <w:pPr>
        <w:pStyle w:val="Zkladntext"/>
        <w:ind w:firstLine="708"/>
        <w:rPr>
          <w:b w:val="0"/>
          <w:sz w:val="22"/>
          <w:szCs w:val="22"/>
        </w:rPr>
      </w:pPr>
      <w:r w:rsidRPr="00922F40">
        <w:rPr>
          <w:b w:val="0"/>
          <w:sz w:val="22"/>
          <w:szCs w:val="22"/>
        </w:rPr>
        <w:t>2</w:t>
      </w:r>
      <w:r>
        <w:rPr>
          <w:b w:val="0"/>
          <w:sz w:val="22"/>
          <w:szCs w:val="22"/>
        </w:rPr>
        <w:t>5</w:t>
      </w:r>
      <w:r w:rsidRPr="00922F40">
        <w:rPr>
          <w:b w:val="0"/>
          <w:sz w:val="22"/>
          <w:szCs w:val="22"/>
        </w:rPr>
        <w:t>. Záverečné ustanovenia</w:t>
      </w:r>
    </w:p>
    <w:p w14:paraId="3B213283" w14:textId="77777777" w:rsidR="00E77C0F" w:rsidRPr="00922F40" w:rsidRDefault="00E77C0F" w:rsidP="00E77C0F">
      <w:pPr>
        <w:pStyle w:val="Zkladntext"/>
        <w:rPr>
          <w:sz w:val="22"/>
          <w:szCs w:val="22"/>
        </w:rPr>
      </w:pPr>
      <w:r w:rsidRPr="00922F40">
        <w:rPr>
          <w:sz w:val="22"/>
          <w:szCs w:val="22"/>
        </w:rPr>
        <w:t>B. OPIS PREDMETU ZÁKAZKY</w:t>
      </w:r>
    </w:p>
    <w:p w14:paraId="039B9EFD" w14:textId="77777777" w:rsidR="00E77C0F" w:rsidRPr="00922F40" w:rsidRDefault="00E77C0F" w:rsidP="00E77C0F">
      <w:pPr>
        <w:pStyle w:val="Zkladntext"/>
        <w:rPr>
          <w:sz w:val="22"/>
          <w:szCs w:val="22"/>
        </w:rPr>
      </w:pPr>
      <w:r w:rsidRPr="00922F40">
        <w:rPr>
          <w:sz w:val="22"/>
          <w:szCs w:val="22"/>
        </w:rPr>
        <w:t>C. OBCHODNÉ PODMIENKY</w:t>
      </w:r>
    </w:p>
    <w:p w14:paraId="042F09C2" w14:textId="77777777" w:rsidR="00E77C0F" w:rsidRPr="00922F40" w:rsidRDefault="00E77C0F" w:rsidP="00E77C0F">
      <w:pPr>
        <w:pStyle w:val="Zkladntext"/>
        <w:rPr>
          <w:sz w:val="22"/>
          <w:szCs w:val="22"/>
        </w:rPr>
      </w:pPr>
      <w:r w:rsidRPr="00922F40">
        <w:rPr>
          <w:sz w:val="22"/>
          <w:szCs w:val="22"/>
        </w:rPr>
        <w:t>D. SPÔSOB URĆENIA CENY</w:t>
      </w:r>
    </w:p>
    <w:p w14:paraId="1B9613A6" w14:textId="77777777" w:rsidR="00E77C0F" w:rsidRPr="00922F40" w:rsidRDefault="00E77C0F" w:rsidP="00E77C0F">
      <w:pPr>
        <w:pStyle w:val="Zkladntext"/>
        <w:rPr>
          <w:sz w:val="22"/>
          <w:szCs w:val="22"/>
        </w:rPr>
      </w:pPr>
      <w:r w:rsidRPr="00922F40">
        <w:rPr>
          <w:sz w:val="22"/>
          <w:szCs w:val="22"/>
        </w:rPr>
        <w:t>E. KRITÉRIA NA HODNOTENIE PONÚK A PRAVIDLÁ ICH UPLATNENIA</w:t>
      </w:r>
    </w:p>
    <w:p w14:paraId="677C754F" w14:textId="235FDFF0" w:rsidR="00E77C0F" w:rsidRDefault="00E77C0F" w:rsidP="00E77C0F">
      <w:pPr>
        <w:pStyle w:val="Zkladntext"/>
        <w:rPr>
          <w:sz w:val="22"/>
          <w:szCs w:val="22"/>
        </w:rPr>
      </w:pPr>
      <w:r w:rsidRPr="00922F40">
        <w:rPr>
          <w:sz w:val="22"/>
          <w:szCs w:val="22"/>
        </w:rPr>
        <w:t>F. PODMIENKY ÚČASTI UCHÁDZAČOV</w:t>
      </w:r>
    </w:p>
    <w:p w14:paraId="301EACC4" w14:textId="6991EF45" w:rsidR="00C9392D" w:rsidRDefault="00C9392D" w:rsidP="00E77C0F">
      <w:pPr>
        <w:pStyle w:val="Zkladntext"/>
        <w:rPr>
          <w:sz w:val="22"/>
          <w:szCs w:val="22"/>
        </w:rPr>
      </w:pPr>
      <w:r>
        <w:rPr>
          <w:sz w:val="22"/>
          <w:szCs w:val="22"/>
        </w:rPr>
        <w:t>Príloha č. 1 Zoznam odberných miest</w:t>
      </w:r>
    </w:p>
    <w:p w14:paraId="1E952301" w14:textId="45320232" w:rsidR="00C9392D" w:rsidRPr="00922F40" w:rsidRDefault="00C9392D" w:rsidP="00E77C0F">
      <w:pPr>
        <w:pStyle w:val="Zkladntext"/>
        <w:rPr>
          <w:sz w:val="22"/>
          <w:szCs w:val="22"/>
        </w:rPr>
      </w:pPr>
      <w:r>
        <w:rPr>
          <w:sz w:val="22"/>
          <w:szCs w:val="22"/>
        </w:rPr>
        <w:t>Príloha č. 2 Zmluva o združenej dodávke elektrickej energie</w:t>
      </w:r>
    </w:p>
    <w:p w14:paraId="4591A86D" w14:textId="09D59BA9" w:rsidR="00E77C0F" w:rsidRDefault="009E5639" w:rsidP="00E77C0F">
      <w:pPr>
        <w:pStyle w:val="Zkladntext"/>
        <w:rPr>
          <w:sz w:val="22"/>
          <w:szCs w:val="22"/>
        </w:rPr>
      </w:pPr>
      <w:r>
        <w:rPr>
          <w:sz w:val="22"/>
          <w:szCs w:val="22"/>
        </w:rPr>
        <w:t>Príloha č. 3 návrh na plnenie kritérií</w:t>
      </w:r>
    </w:p>
    <w:p w14:paraId="6BBC22FA" w14:textId="77777777" w:rsidR="009E5639" w:rsidRPr="00922F40" w:rsidRDefault="009E5639" w:rsidP="00E77C0F">
      <w:pPr>
        <w:pStyle w:val="Zkladntext"/>
        <w:rPr>
          <w:sz w:val="22"/>
          <w:szCs w:val="22"/>
        </w:rPr>
      </w:pPr>
    </w:p>
    <w:p w14:paraId="7FF73509" w14:textId="77777777" w:rsidR="00E77C0F" w:rsidRDefault="00E77C0F" w:rsidP="00E77C0F">
      <w:pPr>
        <w:rPr>
          <w:b/>
          <w:bCs/>
          <w:iCs/>
          <w:sz w:val="22"/>
          <w:szCs w:val="22"/>
        </w:rPr>
      </w:pPr>
    </w:p>
    <w:p w14:paraId="774FC170" w14:textId="77777777" w:rsidR="00E77C0F" w:rsidRDefault="00E77C0F">
      <w:pPr>
        <w:spacing w:after="160" w:line="259" w:lineRule="auto"/>
        <w:rPr>
          <w:iCs/>
          <w:sz w:val="22"/>
          <w:szCs w:val="22"/>
        </w:rPr>
      </w:pPr>
      <w:r>
        <w:rPr>
          <w:iCs/>
          <w:sz w:val="22"/>
          <w:szCs w:val="22"/>
        </w:rPr>
        <w:lastRenderedPageBreak/>
        <w:br w:type="page"/>
      </w:r>
    </w:p>
    <w:p w14:paraId="49BA997F" w14:textId="1C9410A8" w:rsidR="00E77C0F" w:rsidRPr="00922F40" w:rsidRDefault="00E77C0F" w:rsidP="00E77C0F">
      <w:pPr>
        <w:spacing w:after="160" w:line="259" w:lineRule="auto"/>
        <w:rPr>
          <w:sz w:val="22"/>
          <w:szCs w:val="22"/>
        </w:rPr>
      </w:pPr>
      <w:r>
        <w:rPr>
          <w:iCs/>
          <w:sz w:val="22"/>
          <w:szCs w:val="22"/>
        </w:rPr>
        <w:lastRenderedPageBreak/>
        <w:t>A</w:t>
      </w:r>
      <w:r w:rsidRPr="00922F40">
        <w:rPr>
          <w:iCs/>
          <w:sz w:val="22"/>
          <w:szCs w:val="22"/>
        </w:rPr>
        <w:t>. POKYNY NA VYPRACOVANIE PONUKY</w:t>
      </w:r>
    </w:p>
    <w:p w14:paraId="169F8776" w14:textId="77777777" w:rsidR="00E77C0F" w:rsidRPr="00922F40" w:rsidRDefault="00E77C0F" w:rsidP="00E77C0F">
      <w:pPr>
        <w:pStyle w:val="tl1"/>
        <w:jc w:val="left"/>
        <w:rPr>
          <w:rFonts w:ascii="Times New Roman" w:hAnsi="Times New Roman" w:cs="Times New Roman"/>
          <w:sz w:val="22"/>
          <w:szCs w:val="22"/>
        </w:rPr>
      </w:pPr>
    </w:p>
    <w:p w14:paraId="011C8A0B" w14:textId="77777777" w:rsidR="00E77C0F" w:rsidRPr="00922F40"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Časť I.</w:t>
      </w:r>
    </w:p>
    <w:p w14:paraId="3EE8891C" w14:textId="77777777" w:rsidR="00E77C0F" w:rsidRPr="00922F40"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VŠEOBECNÉ INFORMÁCIE</w:t>
      </w:r>
    </w:p>
    <w:p w14:paraId="79E0CB17"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Verejný obstarávateľ:</w:t>
      </w:r>
    </w:p>
    <w:p w14:paraId="3FDC2771" w14:textId="77777777" w:rsidR="00E77C0F" w:rsidRPr="00922F40" w:rsidRDefault="00E77C0F" w:rsidP="00E77C0F">
      <w:pPr>
        <w:pStyle w:val="tl1"/>
        <w:rPr>
          <w:rFonts w:ascii="Times New Roman" w:hAnsi="Times New Roman" w:cs="Times New Roman"/>
          <w:b/>
          <w:bCs/>
          <w:i/>
          <w:iCs/>
          <w:sz w:val="22"/>
          <w:szCs w:val="22"/>
        </w:rPr>
      </w:pPr>
      <w:r w:rsidRPr="00BA0252">
        <w:rPr>
          <w:rFonts w:ascii="Times New Roman" w:hAnsi="Times New Roman" w:cs="Times New Roman"/>
          <w:b/>
          <w:bCs/>
          <w:sz w:val="22"/>
          <w:szCs w:val="22"/>
        </w:rPr>
        <w:t>1.1</w:t>
      </w:r>
      <w:r w:rsidRPr="00922F40">
        <w:rPr>
          <w:rFonts w:ascii="Times New Roman" w:hAnsi="Times New Roman" w:cs="Times New Roman"/>
          <w:b/>
          <w:bCs/>
          <w:i/>
          <w:iCs/>
          <w:sz w:val="22"/>
          <w:szCs w:val="22"/>
        </w:rPr>
        <w:t>.</w:t>
      </w:r>
    </w:p>
    <w:p w14:paraId="7BE1FE14" w14:textId="77777777" w:rsidR="00E77C0F" w:rsidRPr="00922F40" w:rsidRDefault="00E77C0F" w:rsidP="00E77C0F">
      <w:pPr>
        <w:rPr>
          <w:sz w:val="22"/>
          <w:szCs w:val="22"/>
        </w:rPr>
      </w:pPr>
      <w:r w:rsidRPr="00922F40">
        <w:rPr>
          <w:sz w:val="22"/>
          <w:szCs w:val="22"/>
        </w:rPr>
        <w:t>Názov organizácie:</w:t>
      </w:r>
      <w:r w:rsidRPr="00922F40">
        <w:rPr>
          <w:sz w:val="22"/>
          <w:szCs w:val="22"/>
        </w:rPr>
        <w:tab/>
      </w:r>
      <w:r w:rsidRPr="00922F40">
        <w:rPr>
          <w:sz w:val="22"/>
          <w:szCs w:val="22"/>
        </w:rPr>
        <w:tab/>
      </w:r>
      <w:r w:rsidRPr="009B70E8">
        <w:rPr>
          <w:sz w:val="22"/>
          <w:szCs w:val="22"/>
        </w:rPr>
        <w:t>Správa štátnych hmotných rezerv Slovenskej republiky</w:t>
      </w:r>
    </w:p>
    <w:p w14:paraId="27DD31EA" w14:textId="77777777" w:rsidR="00E77C0F" w:rsidRPr="00922F40" w:rsidRDefault="00E77C0F" w:rsidP="00E77C0F">
      <w:pPr>
        <w:rPr>
          <w:sz w:val="22"/>
          <w:szCs w:val="22"/>
        </w:rPr>
      </w:pPr>
      <w:r w:rsidRPr="00922F40">
        <w:rPr>
          <w:sz w:val="22"/>
          <w:szCs w:val="22"/>
        </w:rPr>
        <w:t>Sídlo organizácie:</w:t>
      </w:r>
      <w:r w:rsidRPr="00922F40">
        <w:rPr>
          <w:sz w:val="22"/>
          <w:szCs w:val="22"/>
        </w:rPr>
        <w:tab/>
      </w:r>
      <w:r w:rsidRPr="00922F40">
        <w:rPr>
          <w:sz w:val="22"/>
          <w:szCs w:val="22"/>
        </w:rPr>
        <w:tab/>
      </w:r>
      <w:r w:rsidRPr="009B70E8">
        <w:rPr>
          <w:sz w:val="22"/>
          <w:szCs w:val="22"/>
        </w:rPr>
        <w:t>Pražská 29, 812 63 Bratislava</w:t>
      </w:r>
      <w:r w:rsidRPr="00922F40">
        <w:rPr>
          <w:sz w:val="22"/>
          <w:szCs w:val="22"/>
        </w:rPr>
        <w:tab/>
      </w:r>
      <w:r w:rsidRPr="00922F40">
        <w:rPr>
          <w:sz w:val="22"/>
          <w:szCs w:val="22"/>
        </w:rPr>
        <w:tab/>
      </w:r>
    </w:p>
    <w:p w14:paraId="6BD0A02B" w14:textId="77777777" w:rsidR="00E77C0F" w:rsidRPr="00922F40" w:rsidRDefault="00E77C0F" w:rsidP="00E77C0F">
      <w:pPr>
        <w:rPr>
          <w:sz w:val="22"/>
          <w:szCs w:val="22"/>
        </w:rPr>
      </w:pPr>
      <w:r w:rsidRPr="00922F40">
        <w:rPr>
          <w:sz w:val="22"/>
          <w:szCs w:val="22"/>
        </w:rPr>
        <w:t>Krajina:</w:t>
      </w:r>
      <w:r w:rsidRPr="00922F40">
        <w:rPr>
          <w:sz w:val="22"/>
          <w:szCs w:val="22"/>
        </w:rPr>
        <w:tab/>
      </w:r>
      <w:r w:rsidRPr="00922F40">
        <w:rPr>
          <w:sz w:val="22"/>
          <w:szCs w:val="22"/>
        </w:rPr>
        <w:tab/>
      </w:r>
      <w:r w:rsidRPr="00922F40">
        <w:rPr>
          <w:sz w:val="22"/>
          <w:szCs w:val="22"/>
        </w:rPr>
        <w:tab/>
        <w:t>Slovenská Republika</w:t>
      </w:r>
    </w:p>
    <w:p w14:paraId="3D9D7A5F" w14:textId="77777777" w:rsidR="00E77C0F" w:rsidRDefault="00E77C0F" w:rsidP="00E77C0F">
      <w:pPr>
        <w:rPr>
          <w:sz w:val="22"/>
          <w:szCs w:val="22"/>
        </w:rPr>
      </w:pPr>
      <w:r w:rsidRPr="00922F40">
        <w:rPr>
          <w:sz w:val="22"/>
          <w:szCs w:val="22"/>
        </w:rPr>
        <w:t>IČO:</w:t>
      </w:r>
      <w:r w:rsidRPr="00922F40">
        <w:rPr>
          <w:sz w:val="22"/>
          <w:szCs w:val="22"/>
        </w:rPr>
        <w:tab/>
      </w:r>
      <w:r w:rsidRPr="00922F40">
        <w:rPr>
          <w:sz w:val="22"/>
          <w:szCs w:val="22"/>
        </w:rPr>
        <w:tab/>
      </w:r>
      <w:r>
        <w:rPr>
          <w:sz w:val="22"/>
          <w:szCs w:val="22"/>
        </w:rPr>
        <w:tab/>
      </w:r>
      <w:r>
        <w:rPr>
          <w:sz w:val="22"/>
          <w:szCs w:val="22"/>
        </w:rPr>
        <w:tab/>
      </w:r>
      <w:r w:rsidRPr="009B70E8">
        <w:rPr>
          <w:sz w:val="22"/>
          <w:szCs w:val="22"/>
        </w:rPr>
        <w:t>30 844 363</w:t>
      </w:r>
    </w:p>
    <w:p w14:paraId="5D6C65F4" w14:textId="77777777" w:rsidR="00E77C0F" w:rsidRPr="009B70E8" w:rsidRDefault="00E77C0F" w:rsidP="00E77C0F">
      <w:pPr>
        <w:rPr>
          <w:sz w:val="22"/>
          <w:szCs w:val="22"/>
        </w:rPr>
      </w:pPr>
      <w:r>
        <w:rPr>
          <w:sz w:val="22"/>
          <w:szCs w:val="22"/>
        </w:rPr>
        <w:t>Kontaktná osoba:</w:t>
      </w:r>
      <w:r>
        <w:rPr>
          <w:sz w:val="22"/>
          <w:szCs w:val="22"/>
        </w:rPr>
        <w:tab/>
      </w:r>
      <w:r>
        <w:rPr>
          <w:sz w:val="22"/>
          <w:szCs w:val="22"/>
        </w:rPr>
        <w:tab/>
      </w:r>
      <w:r w:rsidRPr="009B70E8">
        <w:rPr>
          <w:sz w:val="22"/>
          <w:szCs w:val="22"/>
        </w:rPr>
        <w:t>Mgr. Silvia Jančová</w:t>
      </w:r>
      <w:r>
        <w:rPr>
          <w:sz w:val="22"/>
          <w:szCs w:val="22"/>
        </w:rPr>
        <w:t xml:space="preserve">, </w:t>
      </w:r>
      <w:r w:rsidRPr="009B70E8">
        <w:rPr>
          <w:sz w:val="22"/>
          <w:szCs w:val="22"/>
        </w:rPr>
        <w:t>0948 030 485</w:t>
      </w:r>
    </w:p>
    <w:p w14:paraId="22901A82" w14:textId="77777777" w:rsidR="00E77C0F" w:rsidRPr="00922F40" w:rsidRDefault="00E77C0F" w:rsidP="00E77C0F">
      <w:pPr>
        <w:rPr>
          <w:sz w:val="22"/>
          <w:szCs w:val="22"/>
        </w:rPr>
      </w:pPr>
      <w:r w:rsidRPr="00922F40">
        <w:rPr>
          <w:sz w:val="22"/>
          <w:szCs w:val="22"/>
        </w:rPr>
        <w:tab/>
      </w:r>
      <w:bookmarkStart w:id="0" w:name="_Hlk37701541"/>
    </w:p>
    <w:bookmarkEnd w:id="0"/>
    <w:p w14:paraId="0D55B10A" w14:textId="77777777" w:rsidR="00E77C0F" w:rsidRPr="00922F40" w:rsidRDefault="00E77C0F" w:rsidP="00E77C0F">
      <w:pPr>
        <w:rPr>
          <w:i/>
          <w:iCs/>
          <w:sz w:val="22"/>
          <w:szCs w:val="22"/>
        </w:rPr>
      </w:pPr>
      <w:r w:rsidRPr="00922F40">
        <w:rPr>
          <w:i/>
          <w:iCs/>
          <w:sz w:val="22"/>
          <w:szCs w:val="22"/>
        </w:rPr>
        <w:t>ďalej označený aj ako   „verejný obstarávateľ“</w:t>
      </w:r>
    </w:p>
    <w:p w14:paraId="2B758EDF" w14:textId="77777777" w:rsidR="00E77C0F" w:rsidRPr="00922F40" w:rsidRDefault="00E77C0F" w:rsidP="00E77C0F">
      <w:pPr>
        <w:rPr>
          <w:sz w:val="22"/>
          <w:szCs w:val="22"/>
        </w:rPr>
      </w:pPr>
    </w:p>
    <w:p w14:paraId="57F6CA5E" w14:textId="77777777" w:rsidR="00E77C0F" w:rsidRPr="00922F40" w:rsidRDefault="00E77C0F" w:rsidP="00E77C0F">
      <w:pPr>
        <w:pStyle w:val="tl1"/>
        <w:numPr>
          <w:ilvl w:val="0"/>
          <w:numId w:val="8"/>
        </w:numPr>
        <w:jc w:val="left"/>
        <w:rPr>
          <w:rFonts w:ascii="Times New Roman" w:hAnsi="Times New Roman" w:cs="Times New Roman"/>
          <w:b/>
          <w:bCs/>
          <w:sz w:val="22"/>
          <w:szCs w:val="22"/>
        </w:rPr>
      </w:pPr>
      <w:r w:rsidRPr="00922F40">
        <w:rPr>
          <w:rFonts w:ascii="Times New Roman" w:hAnsi="Times New Roman" w:cs="Times New Roman"/>
          <w:b/>
          <w:bCs/>
          <w:sz w:val="22"/>
          <w:szCs w:val="22"/>
        </w:rPr>
        <w:t>PREDMET ZÁKAZKY</w:t>
      </w:r>
    </w:p>
    <w:p w14:paraId="31BE4B52" w14:textId="77777777" w:rsidR="00E77C0F" w:rsidRPr="00922F40" w:rsidRDefault="00E77C0F" w:rsidP="00E77C0F">
      <w:pPr>
        <w:pStyle w:val="tl1"/>
        <w:jc w:val="left"/>
        <w:rPr>
          <w:rFonts w:ascii="Times New Roman" w:hAnsi="Times New Roman" w:cs="Times New Roman"/>
          <w:b/>
          <w:bCs/>
          <w:sz w:val="22"/>
          <w:szCs w:val="22"/>
        </w:rPr>
      </w:pPr>
    </w:p>
    <w:p w14:paraId="37A626AF" w14:textId="7691DFFE" w:rsidR="00C516A5" w:rsidRPr="00C516A5" w:rsidRDefault="00E77C0F" w:rsidP="00C516A5">
      <w:pPr>
        <w:pStyle w:val="Odsekzoznamu"/>
        <w:numPr>
          <w:ilvl w:val="1"/>
          <w:numId w:val="8"/>
        </w:numPr>
        <w:jc w:val="both"/>
        <w:rPr>
          <w:sz w:val="22"/>
          <w:szCs w:val="22"/>
        </w:rPr>
      </w:pPr>
      <w:r w:rsidRPr="008F0BDE">
        <w:rPr>
          <w:sz w:val="22"/>
          <w:szCs w:val="22"/>
        </w:rPr>
        <w:t xml:space="preserve">Predmetom zákazky je </w:t>
      </w:r>
      <w:r w:rsidR="00C516A5" w:rsidRPr="00C516A5">
        <w:rPr>
          <w:sz w:val="22"/>
          <w:szCs w:val="22"/>
        </w:rPr>
        <w:t>zabezpečenie plynulých a spoľahlivých dodávok elektrickej energie pre odberné miesta verejného obstarávateľa identifikované v Prílohe č. 1 súťažných podkladov, vrátane zabezpečenia distribúcie a prevzatia zodpovednosti za odchýlku, a to po celú dobu platnosti zmluvy, ktorá bude výsledkom postupu zadávania tejto zákazky.</w:t>
      </w:r>
    </w:p>
    <w:p w14:paraId="77E72968" w14:textId="7C26C649" w:rsidR="00E77C0F" w:rsidRDefault="00C516A5" w:rsidP="00920247">
      <w:pPr>
        <w:pStyle w:val="Odsekzoznamu"/>
        <w:ind w:left="885"/>
        <w:jc w:val="both"/>
        <w:rPr>
          <w:sz w:val="22"/>
          <w:szCs w:val="22"/>
        </w:rPr>
      </w:pPr>
      <w:r w:rsidRPr="00C516A5">
        <w:rPr>
          <w:sz w:val="22"/>
          <w:szCs w:val="22"/>
        </w:rPr>
        <w:t xml:space="preserve">Dodávka elektrickej energie vrátane distribučných služieb musí zodpovedať technickým podmienkam a prevádzkovému poriadku PDS a musí byť v súlade s platnými právnymi predpismi SR a platnými vyhláškami Úradu pre reguláciu sieťových odvetví (ÚRSO). Predpokladaný objem dodávky elektrickej energie na všetkých odberných miestach odberateľa je spolu 1478 MWh počas trvania zmluvy, v členení: 561  MWh za </w:t>
      </w:r>
      <w:proofErr w:type="spellStart"/>
      <w:r w:rsidRPr="00C516A5">
        <w:rPr>
          <w:sz w:val="22"/>
          <w:szCs w:val="22"/>
        </w:rPr>
        <w:t>jednotarif</w:t>
      </w:r>
      <w:proofErr w:type="spellEnd"/>
      <w:r w:rsidRPr="00C516A5">
        <w:rPr>
          <w:sz w:val="22"/>
          <w:szCs w:val="22"/>
        </w:rPr>
        <w:t xml:space="preserve">, 407  MWh nízky </w:t>
      </w:r>
      <w:proofErr w:type="spellStart"/>
      <w:r w:rsidRPr="00C516A5">
        <w:rPr>
          <w:sz w:val="22"/>
          <w:szCs w:val="22"/>
        </w:rPr>
        <w:t>tarif</w:t>
      </w:r>
      <w:proofErr w:type="spellEnd"/>
      <w:r w:rsidRPr="00C516A5">
        <w:rPr>
          <w:sz w:val="22"/>
          <w:szCs w:val="22"/>
        </w:rPr>
        <w:t xml:space="preserve"> a 780 MWh vysoký </w:t>
      </w:r>
      <w:proofErr w:type="spellStart"/>
      <w:r w:rsidRPr="00C516A5">
        <w:rPr>
          <w:sz w:val="22"/>
          <w:szCs w:val="22"/>
        </w:rPr>
        <w:t>tarif</w:t>
      </w:r>
      <w:proofErr w:type="spellEnd"/>
      <w:r w:rsidRPr="00C516A5">
        <w:rPr>
          <w:sz w:val="22"/>
          <w:szCs w:val="22"/>
        </w:rPr>
        <w:t>.</w:t>
      </w:r>
    </w:p>
    <w:p w14:paraId="7A2C658D" w14:textId="77777777" w:rsidR="00E77C0F" w:rsidRPr="00922F40" w:rsidRDefault="00E77C0F" w:rsidP="00E77C0F">
      <w:pPr>
        <w:pStyle w:val="Odsekzoznamu"/>
        <w:ind w:left="885"/>
        <w:jc w:val="both"/>
        <w:rPr>
          <w:sz w:val="22"/>
          <w:szCs w:val="22"/>
        </w:rPr>
      </w:pPr>
    </w:p>
    <w:p w14:paraId="1440CC49" w14:textId="0BB146E2" w:rsidR="00E77C0F" w:rsidRPr="00922F40" w:rsidRDefault="00E77C0F" w:rsidP="00E77C0F">
      <w:pPr>
        <w:pStyle w:val="Odsekzoznamu"/>
        <w:numPr>
          <w:ilvl w:val="1"/>
          <w:numId w:val="8"/>
        </w:numPr>
        <w:jc w:val="both"/>
        <w:rPr>
          <w:sz w:val="22"/>
          <w:szCs w:val="22"/>
        </w:rPr>
      </w:pPr>
      <w:r w:rsidRPr="00922F40">
        <w:rPr>
          <w:sz w:val="22"/>
          <w:szCs w:val="22"/>
        </w:rPr>
        <w:t>Predpokladaná hodnota zákazky</w:t>
      </w:r>
      <w:r>
        <w:rPr>
          <w:sz w:val="22"/>
          <w:szCs w:val="22"/>
        </w:rPr>
        <w:t xml:space="preserve"> </w:t>
      </w:r>
      <w:r w:rsidRPr="007854E2">
        <w:rPr>
          <w:sz w:val="22"/>
          <w:szCs w:val="22"/>
        </w:rPr>
        <w:t xml:space="preserve">je:       </w:t>
      </w:r>
      <w:r w:rsidR="009202AB" w:rsidRPr="009202AB">
        <w:rPr>
          <w:b/>
          <w:bCs/>
          <w:sz w:val="22"/>
          <w:szCs w:val="22"/>
        </w:rPr>
        <w:t xml:space="preserve">395 000 </w:t>
      </w:r>
      <w:r w:rsidRPr="009202AB">
        <w:rPr>
          <w:b/>
          <w:bCs/>
          <w:sz w:val="22"/>
          <w:szCs w:val="22"/>
        </w:rPr>
        <w:t>EUR</w:t>
      </w:r>
      <w:r w:rsidRPr="00AB5591">
        <w:rPr>
          <w:b/>
          <w:bCs/>
          <w:sz w:val="22"/>
          <w:szCs w:val="22"/>
        </w:rPr>
        <w:t xml:space="preserve"> bez DPH.</w:t>
      </w:r>
      <w:r w:rsidRPr="00922F40">
        <w:rPr>
          <w:sz w:val="22"/>
          <w:szCs w:val="22"/>
        </w:rPr>
        <w:t xml:space="preserve"> </w:t>
      </w:r>
    </w:p>
    <w:p w14:paraId="14E9BBF4" w14:textId="77777777" w:rsidR="00E77C0F" w:rsidRPr="00922F40" w:rsidRDefault="00E77C0F" w:rsidP="00E77C0F">
      <w:pPr>
        <w:pStyle w:val="Odsekzoznamu"/>
        <w:ind w:left="0"/>
        <w:jc w:val="both"/>
        <w:rPr>
          <w:noProof/>
          <w:sz w:val="22"/>
          <w:szCs w:val="22"/>
        </w:rPr>
      </w:pPr>
    </w:p>
    <w:p w14:paraId="65DC324A" w14:textId="77777777" w:rsidR="00E77C0F" w:rsidRPr="00922F40" w:rsidRDefault="00E77C0F" w:rsidP="00E77C0F">
      <w:pPr>
        <w:pStyle w:val="Odsekzoznamu"/>
        <w:numPr>
          <w:ilvl w:val="1"/>
          <w:numId w:val="8"/>
        </w:numPr>
        <w:jc w:val="both"/>
        <w:rPr>
          <w:sz w:val="22"/>
          <w:szCs w:val="22"/>
        </w:rPr>
      </w:pPr>
      <w:r w:rsidRPr="00922F40">
        <w:rPr>
          <w:noProof/>
          <w:sz w:val="22"/>
          <w:szCs w:val="22"/>
        </w:rPr>
        <w:t>Spoločný slovník obstarávania (</w:t>
      </w:r>
      <w:r w:rsidRPr="00922F40">
        <w:rPr>
          <w:i/>
          <w:noProof/>
          <w:sz w:val="22"/>
          <w:szCs w:val="22"/>
        </w:rPr>
        <w:t>CPV</w:t>
      </w:r>
      <w:r w:rsidRPr="00922F40">
        <w:rPr>
          <w:noProof/>
          <w:sz w:val="22"/>
          <w:szCs w:val="22"/>
        </w:rPr>
        <w:t xml:space="preserve">): </w:t>
      </w:r>
    </w:p>
    <w:p w14:paraId="4B8238FE" w14:textId="77777777" w:rsidR="00E77C0F" w:rsidRDefault="00E77C0F" w:rsidP="00E77C0F">
      <w:pPr>
        <w:pStyle w:val="tl1"/>
        <w:rPr>
          <w:rFonts w:ascii="Times New Roman" w:hAnsi="Times New Roman" w:cs="Times New Roman"/>
          <w:bCs/>
          <w:noProof/>
          <w:sz w:val="22"/>
          <w:szCs w:val="22"/>
        </w:rPr>
      </w:pPr>
    </w:p>
    <w:p w14:paraId="5DD148A1" w14:textId="11D607AC" w:rsidR="00E77C0F" w:rsidRDefault="00E77C0F" w:rsidP="00E77C0F">
      <w:pPr>
        <w:pStyle w:val="tl1"/>
        <w:rPr>
          <w:rFonts w:ascii="Times New Roman" w:hAnsi="Times New Roman" w:cs="Times New Roman"/>
          <w:bCs/>
          <w:noProof/>
          <w:sz w:val="22"/>
          <w:szCs w:val="22"/>
        </w:rPr>
      </w:pPr>
      <w:r w:rsidRPr="009B70E8">
        <w:rPr>
          <w:rFonts w:ascii="Times New Roman" w:hAnsi="Times New Roman" w:cs="Times New Roman"/>
          <w:bCs/>
          <w:noProof/>
          <w:sz w:val="22"/>
          <w:szCs w:val="22"/>
        </w:rPr>
        <w:t xml:space="preserve">Hlavný slovník: </w:t>
      </w:r>
    </w:p>
    <w:p w14:paraId="6EEDE4D1" w14:textId="77777777" w:rsidR="009202AB" w:rsidRPr="009202AB" w:rsidRDefault="009202AB" w:rsidP="009202AB">
      <w:pPr>
        <w:pStyle w:val="tl1"/>
        <w:rPr>
          <w:rFonts w:ascii="Times New Roman" w:hAnsi="Times New Roman" w:cs="Times New Roman"/>
          <w:bCs/>
          <w:noProof/>
          <w:sz w:val="22"/>
          <w:szCs w:val="22"/>
        </w:rPr>
      </w:pPr>
      <w:r w:rsidRPr="009202AB">
        <w:rPr>
          <w:rFonts w:ascii="Times New Roman" w:hAnsi="Times New Roman" w:cs="Times New Roman"/>
          <w:bCs/>
          <w:noProof/>
          <w:sz w:val="22"/>
          <w:szCs w:val="22"/>
        </w:rPr>
        <w:t>09310000-5 Elektrická energia</w:t>
      </w:r>
    </w:p>
    <w:p w14:paraId="5AF11F55" w14:textId="37702262" w:rsidR="009202AB" w:rsidRPr="009B70E8" w:rsidRDefault="009202AB" w:rsidP="009202AB">
      <w:pPr>
        <w:pStyle w:val="tl1"/>
        <w:rPr>
          <w:rFonts w:ascii="Times New Roman" w:hAnsi="Times New Roman" w:cs="Times New Roman"/>
          <w:bCs/>
          <w:noProof/>
          <w:sz w:val="22"/>
          <w:szCs w:val="22"/>
        </w:rPr>
      </w:pPr>
      <w:r w:rsidRPr="009202AB">
        <w:rPr>
          <w:rFonts w:ascii="Times New Roman" w:hAnsi="Times New Roman" w:cs="Times New Roman"/>
          <w:bCs/>
          <w:noProof/>
          <w:sz w:val="22"/>
          <w:szCs w:val="22"/>
        </w:rPr>
        <w:t>65300000-6 Rozvod elektriny a súvisiace služby</w:t>
      </w:r>
    </w:p>
    <w:p w14:paraId="348E247A" w14:textId="77777777" w:rsidR="00E77C0F" w:rsidRPr="00922F40" w:rsidRDefault="00E77C0F" w:rsidP="00E77C0F">
      <w:pPr>
        <w:pStyle w:val="tl1"/>
        <w:tabs>
          <w:tab w:val="left" w:pos="7110"/>
        </w:tabs>
        <w:rPr>
          <w:rFonts w:ascii="Times New Roman" w:hAnsi="Times New Roman" w:cs="Times New Roman"/>
          <w:sz w:val="22"/>
          <w:szCs w:val="22"/>
        </w:rPr>
      </w:pPr>
    </w:p>
    <w:p w14:paraId="4C1A32B6"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 xml:space="preserve"> VARIANTNÉ RIEŠENIE</w:t>
      </w:r>
    </w:p>
    <w:p w14:paraId="24185A84"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3.1. Uchádzačom  sa neumožňuje  predložiť  variantné  riešenie  vo vzťahu  k požadovanému  predmetu zákazky.</w:t>
      </w:r>
    </w:p>
    <w:p w14:paraId="55555118" w14:textId="77777777" w:rsidR="00E77C0F" w:rsidRPr="00922F40" w:rsidRDefault="00E77C0F" w:rsidP="00E77C0F">
      <w:pPr>
        <w:pStyle w:val="tl1"/>
        <w:rPr>
          <w:rFonts w:ascii="Times New Roman" w:hAnsi="Times New Roman" w:cs="Times New Roman"/>
          <w:sz w:val="22"/>
          <w:szCs w:val="22"/>
        </w:rPr>
      </w:pPr>
    </w:p>
    <w:p w14:paraId="4514E913"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3.2. Ak súčasťou ponuky bude aj variantné riešenie, nebude takéto variantné riešenie zaradené do vyhodnotenia.</w:t>
      </w:r>
    </w:p>
    <w:p w14:paraId="4E3E5232" w14:textId="77777777" w:rsidR="00E77C0F" w:rsidRPr="00922F40" w:rsidRDefault="00E77C0F" w:rsidP="00E77C0F">
      <w:pPr>
        <w:pStyle w:val="Odsekzoznamu"/>
        <w:ind w:left="0"/>
        <w:rPr>
          <w:sz w:val="22"/>
          <w:szCs w:val="22"/>
        </w:rPr>
      </w:pPr>
    </w:p>
    <w:p w14:paraId="47E42F44"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 xml:space="preserve"> MIESTO, TERMÍN dodania PREDMETU ZÁKAZKY</w:t>
      </w:r>
    </w:p>
    <w:p w14:paraId="17F61B26" w14:textId="77777777" w:rsidR="00E77C0F" w:rsidRPr="00922F40" w:rsidRDefault="00E77C0F" w:rsidP="00E77C0F">
      <w:pPr>
        <w:pStyle w:val="tl1"/>
        <w:jc w:val="center"/>
        <w:rPr>
          <w:rFonts w:ascii="Times New Roman" w:hAnsi="Times New Roman" w:cs="Times New Roman"/>
          <w:b/>
          <w:bCs/>
          <w:sz w:val="22"/>
          <w:szCs w:val="22"/>
        </w:rPr>
      </w:pPr>
    </w:p>
    <w:p w14:paraId="091760D5" w14:textId="37A98ABE" w:rsidR="00E77C0F" w:rsidRPr="00B53260" w:rsidRDefault="00B53260" w:rsidP="009202AB">
      <w:pPr>
        <w:pStyle w:val="tl1"/>
        <w:numPr>
          <w:ilvl w:val="1"/>
          <w:numId w:val="15"/>
        </w:numPr>
        <w:rPr>
          <w:rFonts w:ascii="Times New Roman" w:hAnsi="Times New Roman" w:cs="Times New Roman"/>
          <w:sz w:val="22"/>
          <w:szCs w:val="22"/>
        </w:rPr>
      </w:pPr>
      <w:r>
        <w:rPr>
          <w:rFonts w:ascii="Times New Roman" w:hAnsi="Times New Roman" w:cs="Times New Roman"/>
          <w:sz w:val="22"/>
          <w:szCs w:val="22"/>
          <w:u w:val="single"/>
        </w:rPr>
        <w:t xml:space="preserve">Miesto dodania predmetu zákazky:  </w:t>
      </w:r>
      <w:r w:rsidRPr="00B53260">
        <w:rPr>
          <w:rFonts w:ascii="Times New Roman" w:hAnsi="Times New Roman" w:cs="Times New Roman"/>
          <w:sz w:val="22"/>
          <w:szCs w:val="22"/>
        </w:rPr>
        <w:t>sú o</w:t>
      </w:r>
      <w:r w:rsidR="009202AB" w:rsidRPr="00B53260">
        <w:rPr>
          <w:rFonts w:ascii="Times New Roman" w:hAnsi="Times New Roman" w:cs="Times New Roman"/>
          <w:sz w:val="22"/>
          <w:szCs w:val="22"/>
        </w:rPr>
        <w:t xml:space="preserve">dberné miesta verejného obstarávateľa: </w:t>
      </w:r>
    </w:p>
    <w:p w14:paraId="144C0D29" w14:textId="44A19F62" w:rsidR="009202AB" w:rsidRDefault="009202AB" w:rsidP="009202AB">
      <w:pPr>
        <w:pStyle w:val="tl1"/>
        <w:rPr>
          <w:rFonts w:ascii="Times New Roman" w:hAnsi="Times New Roman" w:cs="Times New Roman"/>
          <w:sz w:val="22"/>
          <w:szCs w:val="22"/>
        </w:rPr>
      </w:pPr>
    </w:p>
    <w:p w14:paraId="4D456BAC" w14:textId="6F7E995E"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Pražská 29, 812 63 Bratislava</w:t>
      </w:r>
    </w:p>
    <w:p w14:paraId="7B4080AB" w14:textId="55613D7C"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Mierová 68/569, 916 21 Čachtice</w:t>
      </w:r>
    </w:p>
    <w:p w14:paraId="7495227E" w14:textId="0655EC5E"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Železničná 38/2, 916 21 Čachtice</w:t>
      </w:r>
    </w:p>
    <w:p w14:paraId="18593E14" w14:textId="22874EC9"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Častkovce 421, 916 27 Častkovce</w:t>
      </w:r>
    </w:p>
    <w:p w14:paraId="32AF33F2" w14:textId="3DFC6DFD"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lastRenderedPageBreak/>
        <w:t>Správa štátnych hmotných rezerv SR, Radoľa 567, 023 36 Radoľa</w:t>
      </w:r>
    </w:p>
    <w:p w14:paraId="0668AAFA" w14:textId="10C73174"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Riečna 258, 962 02 Vígľaš</w:t>
      </w:r>
    </w:p>
    <w:p w14:paraId="7873E70C" w14:textId="31E7A9C6"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Dolné Breziny 416//14 - TS, 962 61 Breziny</w:t>
      </w:r>
    </w:p>
    <w:p w14:paraId="1173BA56" w14:textId="3F595AAF"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Čačín 52, 974 01 Čerín</w:t>
      </w:r>
    </w:p>
    <w:p w14:paraId="1FC03C34" w14:textId="29B2A508"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Príboj 564, 976 13 Slovenská Ľupča</w:t>
      </w:r>
    </w:p>
    <w:p w14:paraId="2CD24AE4" w14:textId="225843AE"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Cesta do Rudiny 3037/34 K, 024 01 Kysucké Nové Mesto</w:t>
      </w:r>
    </w:p>
    <w:p w14:paraId="1A8FE8EB" w14:textId="3278E23C" w:rsidR="009202AB" w:rsidRP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Slanická Osada 2171, 029 01 Námestovo</w:t>
      </w:r>
    </w:p>
    <w:p w14:paraId="076C4301" w14:textId="311DF553" w:rsidR="009202AB" w:rsidRDefault="009202AB" w:rsidP="00B53260">
      <w:pPr>
        <w:pStyle w:val="tl1"/>
        <w:numPr>
          <w:ilvl w:val="0"/>
          <w:numId w:val="21"/>
        </w:numPr>
        <w:rPr>
          <w:rFonts w:ascii="Times New Roman" w:hAnsi="Times New Roman" w:cs="Times New Roman"/>
          <w:sz w:val="22"/>
          <w:szCs w:val="22"/>
        </w:rPr>
      </w:pPr>
      <w:r w:rsidRPr="009202AB">
        <w:rPr>
          <w:rFonts w:ascii="Times New Roman" w:hAnsi="Times New Roman" w:cs="Times New Roman"/>
          <w:sz w:val="22"/>
          <w:szCs w:val="22"/>
        </w:rPr>
        <w:t>Správa štátnych hmotných rezerv SR, Čačín 49, 974 01 Čerín</w:t>
      </w:r>
    </w:p>
    <w:p w14:paraId="14F2E060" w14:textId="0E210756" w:rsidR="009202AB" w:rsidRDefault="009202AB" w:rsidP="009202AB">
      <w:pPr>
        <w:pStyle w:val="tl1"/>
        <w:rPr>
          <w:rFonts w:ascii="Times New Roman" w:hAnsi="Times New Roman" w:cs="Times New Roman"/>
          <w:sz w:val="22"/>
          <w:szCs w:val="22"/>
        </w:rPr>
      </w:pPr>
    </w:p>
    <w:p w14:paraId="24231DE6" w14:textId="723EC81C" w:rsidR="009202AB" w:rsidRDefault="009202AB" w:rsidP="009202AB">
      <w:pPr>
        <w:pStyle w:val="tl1"/>
        <w:rPr>
          <w:rFonts w:ascii="Times New Roman" w:hAnsi="Times New Roman" w:cs="Times New Roman"/>
          <w:sz w:val="22"/>
          <w:szCs w:val="22"/>
        </w:rPr>
      </w:pPr>
    </w:p>
    <w:p w14:paraId="1C9905AF" w14:textId="773D1AB7" w:rsidR="00E77C0F" w:rsidRPr="009202AB" w:rsidRDefault="00E77C0F" w:rsidP="009202AB">
      <w:pPr>
        <w:pStyle w:val="tl1"/>
        <w:numPr>
          <w:ilvl w:val="1"/>
          <w:numId w:val="15"/>
        </w:numPr>
        <w:rPr>
          <w:rFonts w:ascii="Times New Roman" w:hAnsi="Times New Roman" w:cs="Times New Roman"/>
          <w:sz w:val="22"/>
          <w:szCs w:val="22"/>
        </w:rPr>
      </w:pPr>
      <w:r w:rsidRPr="009202AB">
        <w:rPr>
          <w:rFonts w:ascii="Times New Roman" w:hAnsi="Times New Roman" w:cs="Times New Roman"/>
          <w:sz w:val="22"/>
          <w:szCs w:val="22"/>
          <w:u w:val="single"/>
        </w:rPr>
        <w:t xml:space="preserve">Lehota </w:t>
      </w:r>
      <w:r w:rsidR="009202AB" w:rsidRPr="009202AB">
        <w:rPr>
          <w:rFonts w:ascii="Times New Roman" w:hAnsi="Times New Roman" w:cs="Times New Roman"/>
          <w:sz w:val="22"/>
          <w:szCs w:val="22"/>
          <w:u w:val="single"/>
        </w:rPr>
        <w:t>trvania zákazky:  od 01.01.2022 0:00 hod do 31.12.2023 2</w:t>
      </w:r>
      <w:r w:rsidR="003368F0">
        <w:rPr>
          <w:rFonts w:ascii="Times New Roman" w:hAnsi="Times New Roman" w:cs="Times New Roman"/>
          <w:sz w:val="22"/>
          <w:szCs w:val="22"/>
          <w:u w:val="single"/>
        </w:rPr>
        <w:t>4</w:t>
      </w:r>
      <w:r w:rsidR="009202AB" w:rsidRPr="009202AB">
        <w:rPr>
          <w:rFonts w:ascii="Times New Roman" w:hAnsi="Times New Roman" w:cs="Times New Roman"/>
          <w:sz w:val="22"/>
          <w:szCs w:val="22"/>
          <w:u w:val="single"/>
        </w:rPr>
        <w:t>:</w:t>
      </w:r>
      <w:r w:rsidR="003368F0">
        <w:rPr>
          <w:rFonts w:ascii="Times New Roman" w:hAnsi="Times New Roman" w:cs="Times New Roman"/>
          <w:sz w:val="22"/>
          <w:szCs w:val="22"/>
          <w:u w:val="single"/>
        </w:rPr>
        <w:t>00</w:t>
      </w:r>
      <w:r w:rsidR="009202AB" w:rsidRPr="009202AB">
        <w:rPr>
          <w:rFonts w:ascii="Times New Roman" w:hAnsi="Times New Roman" w:cs="Times New Roman"/>
          <w:sz w:val="22"/>
          <w:szCs w:val="22"/>
          <w:u w:val="single"/>
        </w:rPr>
        <w:t xml:space="preserve"> hod</w:t>
      </w:r>
    </w:p>
    <w:p w14:paraId="2E37ABF9" w14:textId="77777777" w:rsidR="00E77C0F" w:rsidRPr="00922F40" w:rsidRDefault="00E77C0F" w:rsidP="009202AB">
      <w:pPr>
        <w:pStyle w:val="tl1"/>
        <w:ind w:left="885"/>
        <w:rPr>
          <w:rFonts w:ascii="Times New Roman" w:hAnsi="Times New Roman" w:cs="Times New Roman"/>
          <w:sz w:val="22"/>
          <w:szCs w:val="22"/>
        </w:rPr>
      </w:pPr>
    </w:p>
    <w:p w14:paraId="357BD5E1"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 xml:space="preserve"> ZDROJ FINANČNÝCH PROSTRIEDKOV</w:t>
      </w:r>
    </w:p>
    <w:p w14:paraId="6AC8E144" w14:textId="77777777" w:rsidR="00E77C0F" w:rsidRPr="00922F40" w:rsidRDefault="00E77C0F" w:rsidP="00E77C0F">
      <w:pPr>
        <w:pStyle w:val="tl1"/>
        <w:jc w:val="center"/>
        <w:rPr>
          <w:rFonts w:ascii="Times New Roman" w:hAnsi="Times New Roman" w:cs="Times New Roman"/>
          <w:b/>
          <w:bCs/>
          <w:sz w:val="22"/>
          <w:szCs w:val="22"/>
        </w:rPr>
      </w:pPr>
    </w:p>
    <w:p w14:paraId="3776E750" w14:textId="2CC16DE8"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Predmet zákazky bude financovaný z</w:t>
      </w:r>
      <w:r>
        <w:rPr>
          <w:rFonts w:ascii="Times New Roman" w:hAnsi="Times New Roman" w:cs="Times New Roman"/>
          <w:sz w:val="22"/>
          <w:szCs w:val="22"/>
        </w:rPr>
        <w:t> rozpočtových prostriedkov</w:t>
      </w:r>
      <w:r w:rsidRPr="00922F40">
        <w:rPr>
          <w:rFonts w:ascii="Times New Roman" w:hAnsi="Times New Roman" w:cs="Times New Roman"/>
          <w:sz w:val="22"/>
          <w:szCs w:val="22"/>
        </w:rPr>
        <w:t xml:space="preserve"> verejného obstarávateľa</w:t>
      </w:r>
      <w:r>
        <w:rPr>
          <w:rFonts w:ascii="Times New Roman" w:hAnsi="Times New Roman" w:cs="Times New Roman"/>
          <w:sz w:val="22"/>
          <w:szCs w:val="22"/>
        </w:rPr>
        <w:t xml:space="preserve">. </w:t>
      </w:r>
      <w:r w:rsidRPr="00922F40">
        <w:rPr>
          <w:rFonts w:ascii="Times New Roman" w:hAnsi="Times New Roman" w:cs="Times New Roman"/>
          <w:sz w:val="22"/>
          <w:szCs w:val="22"/>
        </w:rPr>
        <w:t xml:space="preserve"> </w:t>
      </w:r>
    </w:p>
    <w:p w14:paraId="6794BA68" w14:textId="77777777" w:rsidR="00E77C0F" w:rsidRPr="00922F40" w:rsidRDefault="00E77C0F" w:rsidP="00E77C0F">
      <w:pPr>
        <w:pStyle w:val="tl1"/>
        <w:rPr>
          <w:rFonts w:ascii="Times New Roman" w:hAnsi="Times New Roman" w:cs="Times New Roman"/>
          <w:sz w:val="22"/>
          <w:szCs w:val="22"/>
        </w:rPr>
      </w:pPr>
    </w:p>
    <w:p w14:paraId="4FC01986"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DRUH ZÁKAZKY</w:t>
      </w:r>
    </w:p>
    <w:p w14:paraId="179FF92E" w14:textId="77777777" w:rsidR="00E77C0F" w:rsidRPr="00922F40" w:rsidRDefault="00E77C0F" w:rsidP="00E77C0F">
      <w:pPr>
        <w:pStyle w:val="tl1"/>
        <w:jc w:val="center"/>
        <w:rPr>
          <w:rFonts w:ascii="Times New Roman" w:hAnsi="Times New Roman" w:cs="Times New Roman"/>
          <w:b/>
          <w:bCs/>
          <w:sz w:val="22"/>
          <w:szCs w:val="22"/>
        </w:rPr>
      </w:pPr>
    </w:p>
    <w:p w14:paraId="6FC9EF59" w14:textId="30F01681" w:rsidR="00BA0252" w:rsidRDefault="00BA0252" w:rsidP="00BA0252">
      <w:pPr>
        <w:pStyle w:val="tl1"/>
        <w:numPr>
          <w:ilvl w:val="1"/>
          <w:numId w:val="8"/>
        </w:numPr>
        <w:rPr>
          <w:rFonts w:ascii="Times New Roman" w:hAnsi="Times New Roman" w:cs="Times New Roman"/>
          <w:sz w:val="22"/>
          <w:szCs w:val="22"/>
        </w:rPr>
      </w:pPr>
      <w:r w:rsidRPr="00BA0252">
        <w:rPr>
          <w:rFonts w:ascii="Times New Roman" w:hAnsi="Times New Roman" w:cs="Times New Roman"/>
          <w:sz w:val="22"/>
          <w:szCs w:val="22"/>
        </w:rPr>
        <w:t>Výsledkom verejného obstarávania bude</w:t>
      </w:r>
      <w:r>
        <w:rPr>
          <w:rFonts w:ascii="Times New Roman" w:hAnsi="Times New Roman" w:cs="Times New Roman"/>
          <w:sz w:val="22"/>
          <w:szCs w:val="22"/>
        </w:rPr>
        <w:t>:</w:t>
      </w:r>
      <w:r w:rsidRPr="00BA0252">
        <w:rPr>
          <w:rFonts w:ascii="Times New Roman" w:hAnsi="Times New Roman" w:cs="Times New Roman"/>
          <w:sz w:val="22"/>
          <w:szCs w:val="22"/>
        </w:rPr>
        <w:t xml:space="preserve"> Zmluva o združenej dodávke elektriny</w:t>
      </w:r>
      <w:r>
        <w:rPr>
          <w:rFonts w:ascii="Times New Roman" w:hAnsi="Times New Roman" w:cs="Times New Roman"/>
          <w:sz w:val="22"/>
          <w:szCs w:val="22"/>
        </w:rPr>
        <w:t>.</w:t>
      </w:r>
    </w:p>
    <w:p w14:paraId="6F2728D5" w14:textId="4AE93603" w:rsidR="00E77C0F" w:rsidRPr="00922F40" w:rsidRDefault="00BA0252" w:rsidP="00BA0252">
      <w:pPr>
        <w:pStyle w:val="tl1"/>
        <w:numPr>
          <w:ilvl w:val="1"/>
          <w:numId w:val="8"/>
        </w:numPr>
        <w:rPr>
          <w:rFonts w:ascii="Times New Roman" w:hAnsi="Times New Roman" w:cs="Times New Roman"/>
          <w:sz w:val="22"/>
          <w:szCs w:val="22"/>
        </w:rPr>
      </w:pPr>
      <w:r w:rsidRPr="00BA0252">
        <w:rPr>
          <w:rFonts w:ascii="Times New Roman" w:hAnsi="Times New Roman" w:cs="Times New Roman"/>
          <w:sz w:val="22"/>
          <w:szCs w:val="22"/>
        </w:rPr>
        <w:t xml:space="preserve"> </w:t>
      </w:r>
      <w:r w:rsidR="00E77C0F" w:rsidRPr="00922F40">
        <w:rPr>
          <w:rFonts w:ascii="Times New Roman" w:hAnsi="Times New Roman" w:cs="Times New Roman"/>
          <w:sz w:val="22"/>
          <w:szCs w:val="22"/>
        </w:rPr>
        <w:t>Podrobné vymedzenie záväzných zmluvných podmienok na uskutočnenie predmetu zákazky, ktoré musia byť obsiahnuté v uzatvorenej zmluve o dielo, obsahuje časť "</w:t>
      </w:r>
      <w:r w:rsidR="00E77C0F" w:rsidRPr="00922F40">
        <w:rPr>
          <w:rFonts w:ascii="Times New Roman" w:hAnsi="Times New Roman" w:cs="Times New Roman"/>
          <w:iCs/>
          <w:sz w:val="22"/>
          <w:szCs w:val="22"/>
        </w:rPr>
        <w:t>B. Opis predmetu zákazky</w:t>
      </w:r>
      <w:r w:rsidR="00E77C0F" w:rsidRPr="00922F40">
        <w:rPr>
          <w:rFonts w:ascii="Times New Roman" w:hAnsi="Times New Roman" w:cs="Times New Roman"/>
          <w:sz w:val="22"/>
          <w:szCs w:val="22"/>
        </w:rPr>
        <w:t>", "</w:t>
      </w:r>
      <w:r w:rsidR="00E77C0F" w:rsidRPr="00922F40">
        <w:rPr>
          <w:rFonts w:ascii="Times New Roman" w:hAnsi="Times New Roman" w:cs="Times New Roman"/>
          <w:iCs/>
          <w:sz w:val="22"/>
          <w:szCs w:val="22"/>
        </w:rPr>
        <w:t xml:space="preserve">C. Obchodné podmienky“ </w:t>
      </w:r>
      <w:r w:rsidR="00E77C0F" w:rsidRPr="00922F40">
        <w:rPr>
          <w:rFonts w:ascii="Times New Roman" w:hAnsi="Times New Roman" w:cs="Times New Roman"/>
          <w:sz w:val="22"/>
          <w:szCs w:val="22"/>
        </w:rPr>
        <w:t>a </w:t>
      </w:r>
      <w:r w:rsidR="00E77C0F" w:rsidRPr="00922F40">
        <w:rPr>
          <w:rFonts w:ascii="Times New Roman" w:hAnsi="Times New Roman" w:cs="Times New Roman"/>
          <w:iCs/>
          <w:sz w:val="22"/>
          <w:szCs w:val="22"/>
        </w:rPr>
        <w:t>"D. Spôsob určenia ceny</w:t>
      </w:r>
      <w:r w:rsidR="00E77C0F" w:rsidRPr="00922F40">
        <w:rPr>
          <w:rFonts w:ascii="Times New Roman" w:hAnsi="Times New Roman" w:cs="Times New Roman"/>
          <w:sz w:val="22"/>
          <w:szCs w:val="22"/>
        </w:rPr>
        <w:t xml:space="preserve">" týchto SP. Verejný obstarávateľ, bude od úspešného uchádzača požadovať </w:t>
      </w:r>
      <w:r w:rsidR="00E77C0F" w:rsidRPr="00922F40">
        <w:rPr>
          <w:rFonts w:ascii="Times New Roman" w:hAnsi="Times New Roman" w:cs="Times New Roman"/>
          <w:iCs/>
          <w:sz w:val="22"/>
          <w:szCs w:val="22"/>
        </w:rPr>
        <w:t xml:space="preserve">záväzne dodržať minimálne zmluvné podmienky uvedené v časti </w:t>
      </w:r>
      <w:r w:rsidR="00E77C0F" w:rsidRPr="00922F40">
        <w:rPr>
          <w:rFonts w:ascii="Times New Roman" w:hAnsi="Times New Roman" w:cs="Times New Roman"/>
          <w:sz w:val="22"/>
          <w:szCs w:val="22"/>
        </w:rPr>
        <w:t>"</w:t>
      </w:r>
      <w:r w:rsidR="00E77C0F" w:rsidRPr="00922F40">
        <w:rPr>
          <w:rFonts w:ascii="Times New Roman" w:hAnsi="Times New Roman" w:cs="Times New Roman"/>
          <w:iCs/>
          <w:sz w:val="22"/>
          <w:szCs w:val="22"/>
        </w:rPr>
        <w:t>C. Obchodné podmienky</w:t>
      </w:r>
      <w:r w:rsidR="00E77C0F" w:rsidRPr="00922F40">
        <w:rPr>
          <w:rFonts w:ascii="Times New Roman" w:hAnsi="Times New Roman" w:cs="Times New Roman"/>
          <w:sz w:val="22"/>
          <w:szCs w:val="22"/>
        </w:rPr>
        <w:t xml:space="preserve">" týchto SP. </w:t>
      </w:r>
    </w:p>
    <w:p w14:paraId="4C566C63" w14:textId="77777777" w:rsidR="00E77C0F" w:rsidRPr="00922F40" w:rsidRDefault="00E77C0F" w:rsidP="00E77C0F">
      <w:pPr>
        <w:pStyle w:val="tl1"/>
        <w:rPr>
          <w:rFonts w:ascii="Times New Roman" w:hAnsi="Times New Roman" w:cs="Times New Roman"/>
          <w:sz w:val="22"/>
          <w:szCs w:val="22"/>
        </w:rPr>
      </w:pPr>
    </w:p>
    <w:p w14:paraId="2A88F94B"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 xml:space="preserve"> LEHOTA VIAZANOSTI PONUKY</w:t>
      </w:r>
    </w:p>
    <w:p w14:paraId="4CE802F3" w14:textId="77777777" w:rsidR="00B53260" w:rsidRDefault="00B53260" w:rsidP="00E77C0F">
      <w:pPr>
        <w:pStyle w:val="tl1"/>
        <w:rPr>
          <w:rFonts w:ascii="Times New Roman" w:hAnsi="Times New Roman" w:cs="Times New Roman"/>
          <w:sz w:val="22"/>
          <w:szCs w:val="22"/>
        </w:rPr>
      </w:pPr>
    </w:p>
    <w:p w14:paraId="63D0783A" w14:textId="13A21ABA"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Uchádzač je svojou ponukou viazaný od uplynutia lehoty na predkladanie ponúk až do uplynutia lehoty viazanosti ponúk, ktorej trvanie je uvedené oznámení o vyhlásení verejného obstarávania. Verejný obstarávateľ si vyhradzuje právo v prípade potreby predĺžiť lehotu viazanosti ponúk a oznámiť to všetkým uchádzačom, ktorých ponuky sa vyhodnocujú.</w:t>
      </w:r>
    </w:p>
    <w:p w14:paraId="4FA13BEF" w14:textId="77777777" w:rsidR="00E77C0F" w:rsidRPr="00922F40" w:rsidRDefault="00E77C0F" w:rsidP="00E77C0F">
      <w:pPr>
        <w:pStyle w:val="tl1"/>
        <w:rPr>
          <w:rFonts w:ascii="Times New Roman" w:hAnsi="Times New Roman" w:cs="Times New Roman"/>
          <w:sz w:val="22"/>
          <w:szCs w:val="22"/>
        </w:rPr>
      </w:pPr>
    </w:p>
    <w:p w14:paraId="77852B1E" w14:textId="77777777" w:rsidR="00E77C0F" w:rsidRPr="00922F40" w:rsidRDefault="00E77C0F" w:rsidP="00E77C0F">
      <w:pPr>
        <w:pStyle w:val="tl1"/>
        <w:ind w:left="4248"/>
        <w:rPr>
          <w:rFonts w:ascii="Times New Roman" w:hAnsi="Times New Roman" w:cs="Times New Roman"/>
          <w:b/>
          <w:sz w:val="22"/>
          <w:szCs w:val="22"/>
        </w:rPr>
      </w:pPr>
      <w:r w:rsidRPr="00922F40">
        <w:rPr>
          <w:rFonts w:ascii="Times New Roman" w:hAnsi="Times New Roman" w:cs="Times New Roman"/>
          <w:b/>
          <w:sz w:val="22"/>
          <w:szCs w:val="22"/>
        </w:rPr>
        <w:t>Časť II.</w:t>
      </w:r>
    </w:p>
    <w:p w14:paraId="4AD4224C" w14:textId="77777777" w:rsidR="00E77C0F" w:rsidRPr="00922F40" w:rsidRDefault="00E77C0F" w:rsidP="00E77C0F">
      <w:pPr>
        <w:pStyle w:val="tl1"/>
        <w:jc w:val="center"/>
        <w:rPr>
          <w:rFonts w:ascii="Times New Roman" w:hAnsi="Times New Roman" w:cs="Times New Roman"/>
          <w:sz w:val="22"/>
          <w:szCs w:val="22"/>
        </w:rPr>
      </w:pPr>
      <w:r w:rsidRPr="00922F40">
        <w:rPr>
          <w:rFonts w:ascii="Times New Roman" w:hAnsi="Times New Roman" w:cs="Times New Roman"/>
          <w:b/>
          <w:bCs/>
          <w:sz w:val="22"/>
          <w:szCs w:val="22"/>
        </w:rPr>
        <w:t>KOMUNIKÁCIA  A  VYSVETĽOVANIE</w:t>
      </w:r>
    </w:p>
    <w:p w14:paraId="473495F3" w14:textId="77777777" w:rsidR="00E77C0F" w:rsidRPr="00922F40" w:rsidRDefault="00E77C0F" w:rsidP="00E77C0F">
      <w:pPr>
        <w:pStyle w:val="tl1"/>
        <w:rPr>
          <w:rFonts w:ascii="Times New Roman" w:hAnsi="Times New Roman" w:cs="Times New Roman"/>
          <w:sz w:val="22"/>
          <w:szCs w:val="22"/>
        </w:rPr>
      </w:pPr>
    </w:p>
    <w:p w14:paraId="47696B09"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KOMUNIKÁCIA MEDZI VEREJNÝM OBSTARÁVATEĽOM A ZÁUJEMCAMI/ UCHÁDZAČMI</w:t>
      </w:r>
    </w:p>
    <w:p w14:paraId="323C175B" w14:textId="77777777" w:rsidR="00E77C0F" w:rsidRPr="00922F40" w:rsidRDefault="00E77C0F" w:rsidP="00E77C0F">
      <w:pPr>
        <w:pStyle w:val="tl1"/>
        <w:ind w:left="2700"/>
        <w:rPr>
          <w:rFonts w:ascii="Times New Roman" w:hAnsi="Times New Roman" w:cs="Times New Roman"/>
          <w:b/>
          <w:bCs/>
          <w:sz w:val="22"/>
          <w:szCs w:val="22"/>
        </w:rPr>
      </w:pPr>
    </w:p>
    <w:p w14:paraId="4658C4CA" w14:textId="711B51A6" w:rsidR="00E77C0F" w:rsidRPr="00B53260" w:rsidRDefault="00E77C0F" w:rsidP="00B53260">
      <w:pPr>
        <w:pStyle w:val="Odsekzoznamu"/>
        <w:numPr>
          <w:ilvl w:val="1"/>
          <w:numId w:val="23"/>
        </w:numPr>
        <w:tabs>
          <w:tab w:val="num" w:pos="284"/>
          <w:tab w:val="left" w:pos="567"/>
        </w:tabs>
        <w:autoSpaceDE w:val="0"/>
        <w:autoSpaceDN w:val="0"/>
        <w:adjustRightInd w:val="0"/>
        <w:spacing w:after="120"/>
        <w:jc w:val="both"/>
        <w:rPr>
          <w:szCs w:val="22"/>
        </w:rPr>
      </w:pPr>
      <w:r w:rsidRPr="00B53260">
        <w:rPr>
          <w:sz w:val="22"/>
          <w:szCs w:val="22"/>
          <w:lang w:eastAsia="sk-SK"/>
        </w:rPr>
        <w:t xml:space="preserve">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56826534" w14:textId="77777777" w:rsidR="00E77C0F" w:rsidRDefault="00E77C0F" w:rsidP="00E77C0F">
      <w:pPr>
        <w:tabs>
          <w:tab w:val="num" w:pos="284"/>
          <w:tab w:val="left" w:pos="567"/>
        </w:tabs>
        <w:autoSpaceDE w:val="0"/>
        <w:autoSpaceDN w:val="0"/>
        <w:adjustRightInd w:val="0"/>
        <w:spacing w:after="120"/>
        <w:ind w:left="284" w:hanging="284"/>
        <w:jc w:val="both"/>
        <w:rPr>
          <w:sz w:val="22"/>
          <w:szCs w:val="22"/>
          <w:lang w:eastAsia="sk-SK"/>
        </w:rPr>
      </w:pPr>
      <w:r>
        <w:rPr>
          <w:sz w:val="22"/>
          <w:szCs w:val="22"/>
          <w:lang w:eastAsia="sk-SK"/>
        </w:rPr>
        <w:t xml:space="preserve">8.2 </w:t>
      </w:r>
      <w:r w:rsidRPr="00FF2616">
        <w:rPr>
          <w:sz w:val="22"/>
          <w:szCs w:val="22"/>
          <w:lang w:eastAsia="sk-SK"/>
        </w:rPr>
        <w:t>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r>
        <w:rPr>
          <w:sz w:val="22"/>
          <w:szCs w:val="22"/>
          <w:lang w:eastAsia="sk-SK"/>
        </w:rPr>
        <w:t>.</w:t>
      </w:r>
    </w:p>
    <w:p w14:paraId="10233F64" w14:textId="77777777" w:rsidR="00E77C0F"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t xml:space="preserve">8.3 </w:t>
      </w:r>
      <w:r w:rsidRPr="00FF2616">
        <w:rPr>
          <w:sz w:val="22"/>
          <w:szCs w:val="22"/>
          <w:lang w:eastAsia="sk-SK"/>
        </w:rPr>
        <w:t xml:space="preserve">JOSEPHINE je na účely tohto verejného obstarávania softvér na elektronizáciu zadávania verejných zákaziek. JOSEPHINE je webová aplikácia na doméne </w:t>
      </w:r>
      <w:hyperlink r:id="rId8" w:history="1">
        <w:r w:rsidRPr="00FF2616">
          <w:rPr>
            <w:sz w:val="22"/>
            <w:szCs w:val="22"/>
            <w:lang w:eastAsia="sk-SK"/>
          </w:rPr>
          <w:t>https://josephine.proebiz.com</w:t>
        </w:r>
      </w:hyperlink>
      <w:r w:rsidRPr="00FF2616">
        <w:rPr>
          <w:sz w:val="22"/>
          <w:szCs w:val="22"/>
          <w:lang w:eastAsia="sk-SK"/>
        </w:rPr>
        <w:t>.</w:t>
      </w:r>
      <w:r>
        <w:rPr>
          <w:sz w:val="22"/>
          <w:szCs w:val="22"/>
          <w:lang w:eastAsia="sk-SK"/>
        </w:rPr>
        <w:t xml:space="preserve"> </w:t>
      </w:r>
    </w:p>
    <w:p w14:paraId="33439461"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lastRenderedPageBreak/>
        <w:t xml:space="preserve">8.4 </w:t>
      </w:r>
      <w:r w:rsidRPr="00FF2616">
        <w:rPr>
          <w:sz w:val="22"/>
          <w:szCs w:val="22"/>
          <w:lang w:eastAsia="sk-SK"/>
        </w:rPr>
        <w:t>Na bezproblémové používanie systému JOSEPHINE je nutné používať jeden z podporovaných internetových prehliadačov:</w:t>
      </w:r>
    </w:p>
    <w:p w14:paraId="42A017CB" w14:textId="77777777" w:rsidR="00E77C0F" w:rsidRPr="00FF2616" w:rsidRDefault="00E77C0F" w:rsidP="00E77C0F">
      <w:pPr>
        <w:tabs>
          <w:tab w:val="num" w:pos="284"/>
        </w:tabs>
        <w:spacing w:after="120"/>
        <w:ind w:left="567" w:hanging="567"/>
        <w:jc w:val="both"/>
        <w:rPr>
          <w:sz w:val="22"/>
          <w:szCs w:val="22"/>
          <w:lang w:eastAsia="sk-SK"/>
        </w:rPr>
      </w:pPr>
      <w:r w:rsidRPr="00FF2616">
        <w:rPr>
          <w:sz w:val="22"/>
          <w:szCs w:val="22"/>
          <w:lang w:eastAsia="sk-SK"/>
        </w:rPr>
        <w:tab/>
      </w:r>
      <w:r w:rsidRPr="00FF2616">
        <w:rPr>
          <w:sz w:val="22"/>
          <w:szCs w:val="22"/>
          <w:lang w:eastAsia="sk-SK"/>
        </w:rPr>
        <w:tab/>
        <w:t xml:space="preserve">- Microsoft Internet Explorer verzia 11.0 a vyššia, </w:t>
      </w:r>
    </w:p>
    <w:p w14:paraId="12BD9653" w14:textId="77777777" w:rsidR="00E77C0F" w:rsidRPr="00FF2616" w:rsidRDefault="00E77C0F" w:rsidP="00E77C0F">
      <w:pPr>
        <w:tabs>
          <w:tab w:val="num" w:pos="284"/>
        </w:tabs>
        <w:spacing w:after="120"/>
        <w:ind w:left="567" w:hanging="567"/>
        <w:jc w:val="both"/>
        <w:rPr>
          <w:sz w:val="22"/>
          <w:szCs w:val="22"/>
          <w:lang w:eastAsia="sk-SK"/>
        </w:rPr>
      </w:pPr>
      <w:r w:rsidRPr="00FF2616">
        <w:rPr>
          <w:sz w:val="22"/>
          <w:szCs w:val="22"/>
          <w:lang w:eastAsia="sk-SK"/>
        </w:rPr>
        <w:tab/>
      </w:r>
      <w:r w:rsidRPr="00FF2616">
        <w:rPr>
          <w:sz w:val="22"/>
          <w:szCs w:val="22"/>
          <w:lang w:eastAsia="sk-SK"/>
        </w:rPr>
        <w:tab/>
        <w:t xml:space="preserve">- </w:t>
      </w:r>
      <w:proofErr w:type="spellStart"/>
      <w:r w:rsidRPr="00FF2616">
        <w:rPr>
          <w:sz w:val="22"/>
          <w:szCs w:val="22"/>
          <w:lang w:eastAsia="sk-SK"/>
        </w:rPr>
        <w:t>Mozilla</w:t>
      </w:r>
      <w:proofErr w:type="spellEnd"/>
      <w:r w:rsidRPr="00FF2616">
        <w:rPr>
          <w:sz w:val="22"/>
          <w:szCs w:val="22"/>
          <w:lang w:eastAsia="sk-SK"/>
        </w:rPr>
        <w:t xml:space="preserve"> Firefox verzia 13.0 a vyššia alebo </w:t>
      </w:r>
    </w:p>
    <w:p w14:paraId="0E3C9DE3"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sidRPr="00FF2616">
        <w:rPr>
          <w:sz w:val="22"/>
          <w:szCs w:val="22"/>
          <w:lang w:eastAsia="sk-SK"/>
        </w:rPr>
        <w:tab/>
      </w:r>
      <w:r w:rsidRPr="00FF2616">
        <w:rPr>
          <w:sz w:val="22"/>
          <w:szCs w:val="22"/>
          <w:lang w:eastAsia="sk-SK"/>
        </w:rPr>
        <w:tab/>
        <w:t>- Google Chrome</w:t>
      </w:r>
    </w:p>
    <w:p w14:paraId="4681B5A0"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sidRPr="00FF2616">
        <w:rPr>
          <w:sz w:val="22"/>
          <w:szCs w:val="22"/>
          <w:lang w:eastAsia="sk-SK"/>
        </w:rPr>
        <w:tab/>
      </w:r>
      <w:r w:rsidRPr="00FF2616">
        <w:rPr>
          <w:sz w:val="22"/>
          <w:szCs w:val="22"/>
          <w:lang w:eastAsia="sk-SK"/>
        </w:rPr>
        <w:tab/>
        <w:t xml:space="preserve">- Microsoft </w:t>
      </w:r>
      <w:proofErr w:type="spellStart"/>
      <w:r w:rsidRPr="00FF2616">
        <w:rPr>
          <w:sz w:val="22"/>
          <w:szCs w:val="22"/>
          <w:lang w:eastAsia="sk-SK"/>
        </w:rPr>
        <w:t>Edge</w:t>
      </w:r>
      <w:proofErr w:type="spellEnd"/>
      <w:r w:rsidRPr="00FF2616">
        <w:rPr>
          <w:sz w:val="22"/>
          <w:szCs w:val="22"/>
          <w:lang w:eastAsia="sk-SK"/>
        </w:rPr>
        <w:t>.</w:t>
      </w:r>
    </w:p>
    <w:p w14:paraId="7921A2BF"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t xml:space="preserve">8.5 </w:t>
      </w:r>
      <w:r w:rsidRPr="00FF2616">
        <w:rPr>
          <w:sz w:val="22"/>
          <w:szCs w:val="22"/>
          <w:lang w:eastAsia="sk-SK"/>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1A6D819C"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t>8</w:t>
      </w:r>
      <w:r w:rsidRPr="00FF2616">
        <w:rPr>
          <w:sz w:val="22"/>
          <w:szCs w:val="22"/>
          <w:lang w:eastAsia="sk-SK"/>
        </w:rPr>
        <w:t xml:space="preserve">.6  </w:t>
      </w:r>
      <w:r w:rsidRPr="00FF2616">
        <w:rPr>
          <w:sz w:val="22"/>
          <w:szCs w:val="22"/>
          <w:lang w:eastAsia="sk-SK"/>
        </w:rPr>
        <w:tab/>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611F9D6"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t>8</w:t>
      </w:r>
      <w:r w:rsidRPr="00FF2616">
        <w:rPr>
          <w:sz w:val="22"/>
          <w:szCs w:val="22"/>
          <w:lang w:eastAsia="sk-SK"/>
        </w:rPr>
        <w:t xml:space="preserve">.7  </w:t>
      </w:r>
      <w:r w:rsidRPr="00FF2616">
        <w:rPr>
          <w:sz w:val="22"/>
          <w:szCs w:val="22"/>
          <w:lang w:eastAsia="sk-SK"/>
        </w:rPr>
        <w:tab/>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2AAA817A" w14:textId="77777777" w:rsidR="00E77C0F" w:rsidRPr="00FF2616" w:rsidRDefault="00E77C0F" w:rsidP="00E77C0F">
      <w:pPr>
        <w:pStyle w:val="Default"/>
        <w:tabs>
          <w:tab w:val="num" w:pos="284"/>
        </w:tabs>
        <w:spacing w:after="120"/>
        <w:ind w:left="567" w:hanging="567"/>
        <w:jc w:val="both"/>
        <w:rPr>
          <w:color w:val="auto"/>
          <w:sz w:val="22"/>
          <w:szCs w:val="22"/>
          <w:lang w:val="sk-SK" w:eastAsia="sk-SK"/>
        </w:rPr>
      </w:pPr>
      <w:r>
        <w:rPr>
          <w:color w:val="auto"/>
          <w:sz w:val="22"/>
          <w:szCs w:val="22"/>
          <w:lang w:val="sk-SK" w:eastAsia="sk-SK"/>
        </w:rPr>
        <w:t>8</w:t>
      </w:r>
      <w:r w:rsidRPr="00FF2616">
        <w:rPr>
          <w:color w:val="auto"/>
          <w:sz w:val="22"/>
          <w:szCs w:val="22"/>
          <w:lang w:val="sk-SK" w:eastAsia="sk-SK"/>
        </w:rPr>
        <w:t xml:space="preserve">.8  </w:t>
      </w:r>
      <w:r w:rsidRPr="00FF2616">
        <w:rPr>
          <w:color w:val="auto"/>
          <w:sz w:val="22"/>
          <w:szCs w:val="22"/>
          <w:lang w:val="sk-SK" w:eastAsia="sk-SK"/>
        </w:rPr>
        <w:tab/>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6A35ED2D"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t>8</w:t>
      </w:r>
      <w:r w:rsidRPr="00FF2616">
        <w:rPr>
          <w:sz w:val="22"/>
          <w:szCs w:val="22"/>
          <w:lang w:eastAsia="sk-SK"/>
        </w:rPr>
        <w:t xml:space="preserve">.9  </w:t>
      </w:r>
      <w:r w:rsidRPr="00FF2616">
        <w:rPr>
          <w:sz w:val="22"/>
          <w:szCs w:val="22"/>
          <w:lang w:eastAsia="sk-SK"/>
        </w:rPr>
        <w:tab/>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31D8B89B" w14:textId="77777777" w:rsidR="00E77C0F" w:rsidRPr="00FF2616" w:rsidRDefault="00E77C0F" w:rsidP="00E77C0F">
      <w:pPr>
        <w:tabs>
          <w:tab w:val="num" w:pos="284"/>
          <w:tab w:val="left" w:pos="567"/>
        </w:tabs>
        <w:autoSpaceDE w:val="0"/>
        <w:autoSpaceDN w:val="0"/>
        <w:adjustRightInd w:val="0"/>
        <w:spacing w:after="120"/>
        <w:ind w:left="567" w:hanging="567"/>
        <w:jc w:val="both"/>
        <w:rPr>
          <w:sz w:val="22"/>
          <w:szCs w:val="22"/>
          <w:lang w:eastAsia="sk-SK"/>
        </w:rPr>
      </w:pPr>
      <w:r>
        <w:rPr>
          <w:sz w:val="22"/>
          <w:szCs w:val="22"/>
          <w:lang w:eastAsia="sk-SK"/>
        </w:rPr>
        <w:t>8</w:t>
      </w:r>
      <w:r w:rsidRPr="00FF2616">
        <w:rPr>
          <w:sz w:val="22"/>
          <w:szCs w:val="22"/>
          <w:lang w:eastAsia="sk-SK"/>
        </w:rPr>
        <w:t>.10 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8 b) zákona o verejnom obstarávaní.</w:t>
      </w:r>
    </w:p>
    <w:p w14:paraId="622EE34E" w14:textId="77777777" w:rsidR="00E77C0F" w:rsidRPr="00922F40" w:rsidRDefault="00E77C0F" w:rsidP="00E77C0F">
      <w:pPr>
        <w:tabs>
          <w:tab w:val="num" w:pos="284"/>
          <w:tab w:val="left" w:pos="567"/>
        </w:tabs>
        <w:autoSpaceDE w:val="0"/>
        <w:autoSpaceDN w:val="0"/>
        <w:adjustRightInd w:val="0"/>
        <w:spacing w:after="120"/>
        <w:ind w:left="567" w:hanging="567"/>
        <w:jc w:val="both"/>
        <w:rPr>
          <w:sz w:val="22"/>
          <w:szCs w:val="22"/>
          <w:lang w:eastAsia="sk-SK"/>
        </w:rPr>
      </w:pPr>
    </w:p>
    <w:p w14:paraId="2DC92F65" w14:textId="77777777" w:rsidR="00E77C0F" w:rsidRPr="00922F40" w:rsidRDefault="00E77C0F" w:rsidP="00E77C0F">
      <w:pPr>
        <w:pStyle w:val="tl1"/>
        <w:spacing w:line="276" w:lineRule="auto"/>
        <w:rPr>
          <w:rFonts w:ascii="Times New Roman" w:hAnsi="Times New Roman" w:cs="Times New Roman"/>
          <w:sz w:val="22"/>
          <w:szCs w:val="22"/>
        </w:rPr>
      </w:pPr>
    </w:p>
    <w:p w14:paraId="1A2BFFB9" w14:textId="77777777" w:rsidR="00E77C0F" w:rsidRPr="00922F40" w:rsidRDefault="00E77C0F" w:rsidP="00E77C0F">
      <w:pPr>
        <w:pStyle w:val="tl1"/>
        <w:spacing w:line="276" w:lineRule="auto"/>
        <w:rPr>
          <w:rFonts w:ascii="Times New Roman" w:hAnsi="Times New Roman" w:cs="Times New Roman"/>
          <w:sz w:val="22"/>
          <w:szCs w:val="22"/>
        </w:rPr>
      </w:pPr>
    </w:p>
    <w:p w14:paraId="24FE215E" w14:textId="77777777" w:rsidR="00E77C0F" w:rsidRPr="00922F40"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VYSVETĽOVANIE A DOPLNENIE SÚŤAŽNÝCH PODKLADOV</w:t>
      </w:r>
    </w:p>
    <w:p w14:paraId="4452DFBA" w14:textId="77777777" w:rsidR="00E77C0F" w:rsidRPr="00922F40" w:rsidRDefault="00E77C0F" w:rsidP="00E77C0F">
      <w:pPr>
        <w:pStyle w:val="tl1"/>
        <w:ind w:left="720"/>
        <w:jc w:val="left"/>
        <w:rPr>
          <w:rFonts w:ascii="Times New Roman" w:hAnsi="Times New Roman" w:cs="Times New Roman"/>
          <w:b/>
          <w:bCs/>
          <w:caps/>
          <w:sz w:val="22"/>
          <w:szCs w:val="22"/>
        </w:rPr>
      </w:pPr>
    </w:p>
    <w:p w14:paraId="3A5DAE79" w14:textId="68039118" w:rsidR="00E77C0F" w:rsidRPr="00BA0252" w:rsidRDefault="00E77C0F" w:rsidP="00BA0252">
      <w:pPr>
        <w:pStyle w:val="Odsekzoznamu"/>
        <w:numPr>
          <w:ilvl w:val="1"/>
          <w:numId w:val="20"/>
        </w:numPr>
        <w:jc w:val="both"/>
        <w:rPr>
          <w:sz w:val="22"/>
          <w:szCs w:val="22"/>
          <w:lang w:eastAsia="sk-SK"/>
        </w:rPr>
      </w:pPr>
      <w:r w:rsidRPr="00BA0252">
        <w:rPr>
          <w:sz w:val="22"/>
          <w:szCs w:val="22"/>
          <w:lang w:eastAsia="sk-SK"/>
        </w:rPr>
        <w:t xml:space="preserve">Adresa stránky, kde je možný prístup k dokumentácií verejného obstarávania je: </w:t>
      </w:r>
      <w:hyperlink r:id="rId9" w:history="1">
        <w:r w:rsidRPr="00BA0252">
          <w:rPr>
            <w:color w:val="0000FF"/>
            <w:sz w:val="22"/>
            <w:szCs w:val="22"/>
            <w:u w:val="single"/>
            <w:lang w:eastAsia="sk-SK"/>
          </w:rPr>
          <w:t>https://josephine.proebiz.com/</w:t>
        </w:r>
      </w:hyperlink>
      <w:r w:rsidRPr="00BA0252">
        <w:rPr>
          <w:sz w:val="22"/>
          <w:szCs w:val="22"/>
          <w:lang w:eastAsia="sk-SK"/>
        </w:rPr>
        <w:t xml:space="preserve"> .</w:t>
      </w:r>
    </w:p>
    <w:p w14:paraId="5DB510A7" w14:textId="423FE1E7" w:rsidR="00E77C0F" w:rsidRPr="00922F40" w:rsidRDefault="00E77C0F" w:rsidP="00BA0252">
      <w:pPr>
        <w:pStyle w:val="Odsekzoznamu"/>
        <w:numPr>
          <w:ilvl w:val="1"/>
          <w:numId w:val="20"/>
        </w:numPr>
        <w:jc w:val="both"/>
        <w:rPr>
          <w:sz w:val="22"/>
          <w:szCs w:val="22"/>
          <w:lang w:eastAsia="sk-SK"/>
        </w:rPr>
      </w:pPr>
      <w:r w:rsidRPr="00922F40">
        <w:rPr>
          <w:sz w:val="22"/>
          <w:szCs w:val="22"/>
          <w:lang w:eastAsia="sk-SK"/>
        </w:rPr>
        <w:t xml:space="preserve">V profile a zriadenom v elektronickom úložisku na webovej stránke Úradu pre verejné obstarávanie je vo forme linku uvedená informácia o verejnom portáli systému JOSEPHINE – kde budú všetky informácie k dispozícii. </w:t>
      </w:r>
    </w:p>
    <w:p w14:paraId="466CE4CA" w14:textId="13F2012B" w:rsidR="00E77C0F" w:rsidRPr="00922F40" w:rsidRDefault="00E77C0F" w:rsidP="00BA0252">
      <w:pPr>
        <w:pStyle w:val="Odsekzoznamu"/>
        <w:numPr>
          <w:ilvl w:val="1"/>
          <w:numId w:val="20"/>
        </w:numPr>
        <w:jc w:val="both"/>
        <w:rPr>
          <w:sz w:val="22"/>
          <w:szCs w:val="22"/>
          <w:lang w:eastAsia="sk-SK"/>
        </w:rPr>
      </w:pPr>
      <w:r w:rsidRPr="00922F40">
        <w:rPr>
          <w:sz w:val="22"/>
          <w:szCs w:val="22"/>
          <w:lang w:eastAsia="sk-SK"/>
        </w:rPr>
        <w:lastRenderedPageBreak/>
        <w:t xml:space="preserve">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požiadať prostredníctvom komunikačného rozhrania systému JOSEPHINE. </w:t>
      </w:r>
    </w:p>
    <w:p w14:paraId="298921C6" w14:textId="3DDEDEA0" w:rsidR="00E77C0F" w:rsidRPr="00922F40" w:rsidRDefault="00E77C0F" w:rsidP="00BA0252">
      <w:pPr>
        <w:pStyle w:val="Odsekzoznamu"/>
        <w:numPr>
          <w:ilvl w:val="1"/>
          <w:numId w:val="20"/>
        </w:numPr>
        <w:jc w:val="both"/>
        <w:rPr>
          <w:sz w:val="22"/>
          <w:szCs w:val="22"/>
          <w:lang w:eastAsia="sk-SK"/>
        </w:rPr>
      </w:pPr>
      <w:r w:rsidRPr="00922F40">
        <w:rPr>
          <w:sz w:val="22"/>
          <w:szCs w:val="22"/>
          <w:lang w:eastAsia="sk-SK"/>
        </w:rPr>
        <w:t xml:space="preserve">Verejný obstarávateľ poskytuje vysvetlenie informácií potrebných na vypracovanie ponuky alebo na preukázanie splnenia podmienok účasti bezodkladne všetkým záujemcom, ktorí sú mu známi prostredníctvom komunikačného rozhrania systému JOSEPHINE. Najneskôr </w:t>
      </w:r>
      <w:r w:rsidR="009202AB">
        <w:rPr>
          <w:sz w:val="22"/>
          <w:szCs w:val="22"/>
          <w:lang w:eastAsia="sk-SK"/>
        </w:rPr>
        <w:t>však šesť kalendárnych</w:t>
      </w:r>
      <w:r w:rsidRPr="00922F40">
        <w:rPr>
          <w:sz w:val="22"/>
          <w:szCs w:val="22"/>
          <w:lang w:eastAsia="sk-SK"/>
        </w:rPr>
        <w:t xml:space="preserve"> dn</w:t>
      </w:r>
      <w:r w:rsidR="009202AB">
        <w:rPr>
          <w:sz w:val="22"/>
          <w:szCs w:val="22"/>
          <w:lang w:eastAsia="sk-SK"/>
        </w:rPr>
        <w:t>í</w:t>
      </w:r>
      <w:r w:rsidRPr="00922F40">
        <w:rPr>
          <w:sz w:val="22"/>
          <w:szCs w:val="22"/>
          <w:lang w:eastAsia="sk-SK"/>
        </w:rPr>
        <w:t xml:space="preserve"> pred uplynutím lehoty na predkladanie ponúk za predpokladu, že o vysvetlenie sa požiada dostatočne vopred. </w:t>
      </w:r>
    </w:p>
    <w:p w14:paraId="3DF8E410" w14:textId="2E1A21D7" w:rsidR="00E77C0F" w:rsidRPr="00922F40" w:rsidRDefault="00E77C0F" w:rsidP="00BA0252">
      <w:pPr>
        <w:pStyle w:val="Odsekzoznamu"/>
        <w:numPr>
          <w:ilvl w:val="1"/>
          <w:numId w:val="20"/>
        </w:numPr>
        <w:jc w:val="both"/>
        <w:rPr>
          <w:sz w:val="22"/>
          <w:szCs w:val="22"/>
          <w:lang w:eastAsia="sk-SK"/>
        </w:rPr>
      </w:pPr>
      <w:r w:rsidRPr="00922F40">
        <w:rPr>
          <w:sz w:val="22"/>
          <w:szCs w:val="22"/>
          <w:lang w:eastAsia="sk-SK"/>
        </w:rPr>
        <w:t xml:space="preserve">Podania a dokumenty súvisiace s uplatnením revíznych postupov sú medzi verejný obstarávateľom a záujemcami/uchádzačmi doručované prostredníctvom komunikačného rozhrania systému JOSEPHINE. To neplatí pre podania a dokumenty súvisiace s uplatnením námietok podľa § 170 zákona o verejnom obstarávaní. </w:t>
      </w:r>
    </w:p>
    <w:p w14:paraId="38F691C3" w14:textId="6BA412F8" w:rsidR="00E77C0F" w:rsidRPr="00922F40" w:rsidRDefault="00E77C0F" w:rsidP="00BA0252">
      <w:pPr>
        <w:pStyle w:val="Odsekzoznamu"/>
        <w:numPr>
          <w:ilvl w:val="1"/>
          <w:numId w:val="20"/>
        </w:numPr>
        <w:jc w:val="both"/>
        <w:rPr>
          <w:sz w:val="22"/>
          <w:szCs w:val="22"/>
          <w:lang w:eastAsia="sk-SK"/>
        </w:rPr>
      </w:pPr>
      <w:r w:rsidRPr="00922F40">
        <w:rPr>
          <w:sz w:val="22"/>
          <w:szCs w:val="22"/>
          <w:lang w:eastAsia="sk-SK"/>
        </w:rPr>
        <w:t>Verejný obstarávateľ primerane predĺži lehotu na predkladanie ponúk, ak</w:t>
      </w:r>
    </w:p>
    <w:p w14:paraId="6642B483" w14:textId="77777777" w:rsidR="00E77C0F" w:rsidRPr="00922F40" w:rsidRDefault="00E77C0F" w:rsidP="00E77C0F">
      <w:pPr>
        <w:numPr>
          <w:ilvl w:val="0"/>
          <w:numId w:val="6"/>
        </w:numPr>
        <w:ind w:left="851" w:hanging="284"/>
        <w:jc w:val="both"/>
        <w:rPr>
          <w:sz w:val="22"/>
          <w:szCs w:val="22"/>
          <w:lang w:eastAsia="sk-SK"/>
        </w:rPr>
      </w:pPr>
      <w:r w:rsidRPr="00922F40">
        <w:rPr>
          <w:sz w:val="22"/>
          <w:szCs w:val="22"/>
          <w:lang w:eastAsia="sk-SK"/>
        </w:rPr>
        <w:t xml:space="preserve">vysvetlenie informácií potrebných na vypracovanie ponuky alebo na preukázanie splnenia podmienok účasti nie je poskytnuté v lehote podľa bodu </w:t>
      </w:r>
      <w:r>
        <w:rPr>
          <w:sz w:val="22"/>
          <w:szCs w:val="22"/>
          <w:lang w:eastAsia="sk-SK"/>
        </w:rPr>
        <w:t>10</w:t>
      </w:r>
      <w:r w:rsidRPr="00922F40">
        <w:rPr>
          <w:sz w:val="22"/>
          <w:szCs w:val="22"/>
          <w:lang w:eastAsia="sk-SK"/>
        </w:rPr>
        <w:t>.4 aj napriek tomu, že bolo vyžiadané dostatočne vopred alebo</w:t>
      </w:r>
    </w:p>
    <w:p w14:paraId="2813FB27" w14:textId="77777777" w:rsidR="00E77C0F" w:rsidRPr="00922F40" w:rsidRDefault="00E77C0F" w:rsidP="00E77C0F">
      <w:pPr>
        <w:numPr>
          <w:ilvl w:val="0"/>
          <w:numId w:val="6"/>
        </w:numPr>
        <w:ind w:left="851" w:hanging="284"/>
        <w:jc w:val="both"/>
        <w:rPr>
          <w:sz w:val="22"/>
          <w:szCs w:val="22"/>
          <w:lang w:eastAsia="sk-SK"/>
        </w:rPr>
      </w:pPr>
      <w:r w:rsidRPr="00922F40">
        <w:rPr>
          <w:sz w:val="22"/>
          <w:szCs w:val="22"/>
          <w:lang w:eastAsia="sk-SK"/>
        </w:rPr>
        <w:t>v dokumentoch potrebných na vypracovanie ponuky alebo na preukázanie splnenia podmienok účasti vykoná podstatnú zmenu</w:t>
      </w:r>
    </w:p>
    <w:p w14:paraId="343A3BCA" w14:textId="60C04FA4" w:rsidR="00E77C0F" w:rsidRPr="00922F40" w:rsidRDefault="00E77C0F" w:rsidP="00BA0252">
      <w:pPr>
        <w:pStyle w:val="Odsekzoznamu"/>
        <w:numPr>
          <w:ilvl w:val="1"/>
          <w:numId w:val="20"/>
        </w:numPr>
        <w:jc w:val="both"/>
        <w:rPr>
          <w:sz w:val="22"/>
          <w:szCs w:val="22"/>
          <w:lang w:eastAsia="sk-SK"/>
        </w:rPr>
      </w:pPr>
      <w:r w:rsidRPr="00922F40">
        <w:rPr>
          <w:sz w:val="22"/>
          <w:szCs w:val="22"/>
          <w:lang w:eastAsia="sk-SK"/>
        </w:rPr>
        <w:t>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60AA4007" w14:textId="4CBC3758" w:rsidR="00E77C0F" w:rsidRPr="00922F40" w:rsidRDefault="00E77C0F" w:rsidP="00BA0252">
      <w:pPr>
        <w:pStyle w:val="Odsekzoznamu"/>
        <w:numPr>
          <w:ilvl w:val="1"/>
          <w:numId w:val="20"/>
        </w:numPr>
        <w:jc w:val="both"/>
        <w:rPr>
          <w:sz w:val="22"/>
          <w:szCs w:val="22"/>
          <w:lang w:eastAsia="sk-SK"/>
        </w:rPr>
      </w:pPr>
      <w:r w:rsidRPr="00922F40">
        <w:rPr>
          <w:sz w:val="22"/>
          <w:szCs w:val="22"/>
        </w:rPr>
        <w:t xml:space="preserve">Odpoveď na žiadosť o vysvetlenie bude uverejnené vo webovej aplikácií JOSEPHINE pri dokumentoch k tejto zákazke. Odpoveď na žiadosť o vysvetlenie sa bude považovať za doručenú okamihom uverejnenia vo webovej aplikácií JOSEPHINE. Verejný obstarávateľ o jeho uverejnení odošle správu všetkým známym záujemcom v deň uverejnenia. Verejný obstarávateľ, ak je to nevyhnutné, môže doplniť informácie uvedené </w:t>
      </w:r>
      <w:r w:rsidRPr="00922F40">
        <w:rPr>
          <w:sz w:val="22"/>
          <w:szCs w:val="22"/>
        </w:rPr>
        <w:br/>
        <w:t>v súťažných podkladoch kedykoľvek počas lehoty na predkladanie ponúk</w:t>
      </w:r>
    </w:p>
    <w:p w14:paraId="7E674938" w14:textId="77777777" w:rsidR="00E77C0F" w:rsidRPr="00922F40" w:rsidRDefault="00E77C0F" w:rsidP="00E77C0F">
      <w:pPr>
        <w:pStyle w:val="tl1"/>
        <w:spacing w:line="276" w:lineRule="auto"/>
        <w:rPr>
          <w:rFonts w:ascii="Times New Roman" w:hAnsi="Times New Roman" w:cs="Times New Roman"/>
          <w:sz w:val="22"/>
          <w:szCs w:val="22"/>
        </w:rPr>
      </w:pPr>
    </w:p>
    <w:p w14:paraId="5B70F323" w14:textId="77777777" w:rsidR="00E77C0F" w:rsidRPr="00922F40"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Časť III.</w:t>
      </w:r>
    </w:p>
    <w:p w14:paraId="172C610E" w14:textId="77777777" w:rsidR="00E77C0F" w:rsidRPr="00922F40"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PRÍPRAVA  PONUKY</w:t>
      </w:r>
    </w:p>
    <w:p w14:paraId="1C9419AC" w14:textId="77777777" w:rsidR="00E77C0F" w:rsidRDefault="00E77C0F" w:rsidP="00E77C0F">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REGISTRÁCIA</w:t>
      </w:r>
    </w:p>
    <w:p w14:paraId="78A9AF2D" w14:textId="77777777" w:rsidR="00E77C0F" w:rsidRDefault="00E77C0F" w:rsidP="00E77C0F">
      <w:pPr>
        <w:pStyle w:val="tl1"/>
        <w:jc w:val="left"/>
        <w:rPr>
          <w:rFonts w:ascii="Times New Roman" w:hAnsi="Times New Roman" w:cs="Times New Roman"/>
          <w:b/>
          <w:bCs/>
          <w:caps/>
          <w:sz w:val="22"/>
          <w:szCs w:val="22"/>
        </w:rPr>
      </w:pPr>
    </w:p>
    <w:p w14:paraId="20B24D6E" w14:textId="4F33C7DF" w:rsidR="00E77C0F" w:rsidRPr="00B53260" w:rsidRDefault="00E77C0F" w:rsidP="00B53260">
      <w:pPr>
        <w:pStyle w:val="Odsekzoznamu"/>
        <w:numPr>
          <w:ilvl w:val="1"/>
          <w:numId w:val="25"/>
        </w:numPr>
        <w:tabs>
          <w:tab w:val="left" w:pos="567"/>
        </w:tabs>
        <w:autoSpaceDE w:val="0"/>
        <w:autoSpaceDN w:val="0"/>
        <w:adjustRightInd w:val="0"/>
        <w:spacing w:after="120"/>
        <w:jc w:val="both"/>
        <w:rPr>
          <w:sz w:val="22"/>
          <w:szCs w:val="22"/>
          <w:lang w:eastAsia="sk-SK"/>
        </w:rPr>
      </w:pPr>
      <w:r w:rsidRPr="00B53260">
        <w:rPr>
          <w:sz w:val="22"/>
          <w:szCs w:val="22"/>
          <w:lang w:eastAsia="sk-SK"/>
        </w:rPr>
        <w:t>Uchádzač má možnosť sa registrovať do systému JOSEPHINE pomocou hesla alebo aj pomocou občianskeho preukazom s elektronickým čipom a bezpečnostným osobnostným kódom (</w:t>
      </w:r>
      <w:proofErr w:type="spellStart"/>
      <w:r w:rsidRPr="00B53260">
        <w:rPr>
          <w:sz w:val="22"/>
          <w:szCs w:val="22"/>
          <w:lang w:eastAsia="sk-SK"/>
        </w:rPr>
        <w:t>eID</w:t>
      </w:r>
      <w:proofErr w:type="spellEnd"/>
      <w:r w:rsidRPr="00B53260">
        <w:rPr>
          <w:sz w:val="22"/>
          <w:szCs w:val="22"/>
          <w:lang w:eastAsia="sk-SK"/>
        </w:rPr>
        <w:t>) .</w:t>
      </w:r>
    </w:p>
    <w:p w14:paraId="73514701" w14:textId="20FE01AE" w:rsidR="00E77C0F" w:rsidRPr="00FF2616" w:rsidRDefault="00E77C0F" w:rsidP="00B53260">
      <w:pPr>
        <w:pStyle w:val="Odsekzoznamu"/>
        <w:numPr>
          <w:ilvl w:val="1"/>
          <w:numId w:val="25"/>
        </w:numPr>
        <w:tabs>
          <w:tab w:val="left" w:pos="567"/>
        </w:tabs>
        <w:autoSpaceDE w:val="0"/>
        <w:autoSpaceDN w:val="0"/>
        <w:adjustRightInd w:val="0"/>
        <w:spacing w:after="120"/>
        <w:jc w:val="both"/>
        <w:rPr>
          <w:sz w:val="22"/>
          <w:szCs w:val="22"/>
          <w:lang w:eastAsia="sk-SK"/>
        </w:rPr>
      </w:pPr>
      <w:r w:rsidRPr="00FF2616">
        <w:rPr>
          <w:sz w:val="22"/>
          <w:szCs w:val="22"/>
          <w:lang w:eastAsia="sk-SK"/>
        </w:rPr>
        <w:t xml:space="preserve">Predkladanie ponúk je umožnené iba autentifikovaným uchádzačom. Autentifikáciu je možné vykonať týmito spôsobmi </w:t>
      </w:r>
    </w:p>
    <w:p w14:paraId="101DED99" w14:textId="77777777" w:rsidR="00E77C0F" w:rsidRPr="001C00AB" w:rsidRDefault="00E77C0F" w:rsidP="00E77C0F">
      <w:pPr>
        <w:tabs>
          <w:tab w:val="num" w:pos="284"/>
        </w:tabs>
        <w:spacing w:after="120"/>
        <w:ind w:left="851" w:hanging="284"/>
        <w:jc w:val="both"/>
        <w:rPr>
          <w:sz w:val="22"/>
          <w:szCs w:val="22"/>
          <w:lang w:eastAsia="sk-SK"/>
        </w:rPr>
      </w:pPr>
      <w:r>
        <w:rPr>
          <w:rFonts w:ascii="Calibri" w:hAnsi="Calibri" w:cs="Calibri"/>
          <w:szCs w:val="22"/>
        </w:rPr>
        <w:t xml:space="preserve">a) </w:t>
      </w:r>
      <w:r w:rsidRPr="001C00AB">
        <w:rPr>
          <w:sz w:val="22"/>
          <w:szCs w:val="22"/>
          <w:lang w:eastAsia="sk-SK"/>
        </w:rPr>
        <w:t>v systéme JOSEPHINE registráciou a prihlásením pomocou občianskeho preukazu s elektronickým čipom a bezpečnostným osobnostným kódom (</w:t>
      </w:r>
      <w:proofErr w:type="spellStart"/>
      <w:r w:rsidRPr="001C00AB">
        <w:rPr>
          <w:sz w:val="22"/>
          <w:szCs w:val="22"/>
          <w:lang w:eastAsia="sk-SK"/>
        </w:rPr>
        <w:t>eID</w:t>
      </w:r>
      <w:proofErr w:type="spellEnd"/>
      <w:r w:rsidRPr="001C00AB">
        <w:rPr>
          <w:sz w:val="22"/>
          <w:szCs w:val="22"/>
          <w:lang w:eastAsia="sk-SK"/>
        </w:rPr>
        <w:t xml:space="preserve">). V systéme je autentifikovaná spoločnosť, ktorú pomocou </w:t>
      </w:r>
      <w:proofErr w:type="spellStart"/>
      <w:r w:rsidRPr="001C00AB">
        <w:rPr>
          <w:sz w:val="22"/>
          <w:szCs w:val="22"/>
          <w:lang w:eastAsia="sk-SK"/>
        </w:rPr>
        <w:t>eID</w:t>
      </w:r>
      <w:proofErr w:type="spellEnd"/>
      <w:r w:rsidRPr="001C00AB">
        <w:rPr>
          <w:sz w:val="22"/>
          <w:szCs w:val="22"/>
          <w:lang w:eastAsia="sk-SK"/>
        </w:rPr>
        <w:t xml:space="preserve"> registruje štatutár danej spoločnosti. Autentifikáciu vykonáva poskytovateľ systému JOSEPHINE a to v pracovných dňoch v čase 8.00 – 16.00 hod. O dokončení autentifikácie je uchádzač informovaný e-mailom. </w:t>
      </w:r>
    </w:p>
    <w:p w14:paraId="6730C05A" w14:textId="77777777" w:rsidR="00E77C0F" w:rsidRPr="001C00AB" w:rsidRDefault="00E77C0F" w:rsidP="00E77C0F">
      <w:pPr>
        <w:tabs>
          <w:tab w:val="num" w:pos="284"/>
        </w:tabs>
        <w:spacing w:after="120"/>
        <w:ind w:left="851" w:hanging="284"/>
        <w:jc w:val="both"/>
        <w:rPr>
          <w:sz w:val="22"/>
          <w:szCs w:val="22"/>
          <w:lang w:eastAsia="sk-SK"/>
        </w:rPr>
      </w:pPr>
      <w:r w:rsidRPr="001C00AB">
        <w:rPr>
          <w:sz w:val="22"/>
          <w:szCs w:val="22"/>
          <w:lang w:eastAsia="sk-SK"/>
        </w:rPr>
        <w:t xml:space="preserve">b) </w:t>
      </w:r>
      <w:r w:rsidRPr="001C00AB">
        <w:rPr>
          <w:sz w:val="22"/>
          <w:szCs w:val="22"/>
          <w:lang w:eastAsia="sk-SK"/>
        </w:rPr>
        <w:tab/>
        <w:t xml:space="preserve">nahraním kvalifikovaného elektronického podpisu (napríklad podpisu </w:t>
      </w:r>
      <w:proofErr w:type="spellStart"/>
      <w:r w:rsidRPr="001C00AB">
        <w:rPr>
          <w:sz w:val="22"/>
          <w:szCs w:val="22"/>
          <w:lang w:eastAsia="sk-SK"/>
        </w:rPr>
        <w:t>eID</w:t>
      </w:r>
      <w:proofErr w:type="spellEnd"/>
      <w:r w:rsidRPr="001C00AB">
        <w:rPr>
          <w:sz w:val="22"/>
          <w:szCs w:val="22"/>
          <w:lang w:eastAsia="sk-SK"/>
        </w:rPr>
        <w:t>)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54501842" w14:textId="77777777" w:rsidR="00E77C0F" w:rsidRPr="001C00AB" w:rsidRDefault="00E77C0F" w:rsidP="00E77C0F">
      <w:pPr>
        <w:tabs>
          <w:tab w:val="num" w:pos="284"/>
        </w:tabs>
        <w:spacing w:after="120"/>
        <w:ind w:left="851" w:hanging="284"/>
        <w:jc w:val="both"/>
        <w:rPr>
          <w:sz w:val="22"/>
          <w:szCs w:val="22"/>
          <w:lang w:eastAsia="sk-SK"/>
        </w:rPr>
      </w:pPr>
      <w:r w:rsidRPr="001C00AB">
        <w:rPr>
          <w:sz w:val="22"/>
          <w:szCs w:val="22"/>
          <w:lang w:eastAsia="sk-SK"/>
        </w:rPr>
        <w:lastRenderedPageBreak/>
        <w:t xml:space="preserve">c) </w:t>
      </w:r>
      <w:r w:rsidRPr="001C00AB">
        <w:rPr>
          <w:sz w:val="22"/>
          <w:szCs w:val="22"/>
          <w:lang w:eastAsia="sk-SK"/>
        </w:rPr>
        <w:tab/>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1FBF7478" w14:textId="77777777" w:rsidR="00E77C0F" w:rsidRPr="001C00AB" w:rsidRDefault="00E77C0F" w:rsidP="00E77C0F">
      <w:pPr>
        <w:tabs>
          <w:tab w:val="num" w:pos="284"/>
        </w:tabs>
        <w:spacing w:after="120"/>
        <w:ind w:left="851" w:hanging="284"/>
        <w:jc w:val="both"/>
        <w:rPr>
          <w:sz w:val="22"/>
          <w:szCs w:val="22"/>
          <w:lang w:eastAsia="sk-SK"/>
        </w:rPr>
      </w:pPr>
      <w:r w:rsidRPr="001C00AB">
        <w:rPr>
          <w:sz w:val="22"/>
          <w:szCs w:val="22"/>
          <w:lang w:eastAsia="sk-SK"/>
        </w:rPr>
        <w:t xml:space="preserve">d) </w:t>
      </w:r>
      <w:r w:rsidRPr="001C00AB">
        <w:rPr>
          <w:sz w:val="22"/>
          <w:szCs w:val="22"/>
          <w:lang w:eastAsia="sk-SK"/>
        </w:rPr>
        <w:tab/>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 O dokončení autentifikácie je uchádzač informovaný e-mailom.</w:t>
      </w:r>
    </w:p>
    <w:p w14:paraId="0EE3E6EE" w14:textId="77777777" w:rsidR="00E77C0F" w:rsidRPr="00FF2616" w:rsidRDefault="00E77C0F" w:rsidP="00E77C0F">
      <w:pPr>
        <w:tabs>
          <w:tab w:val="num" w:pos="284"/>
        </w:tabs>
        <w:spacing w:after="120"/>
        <w:ind w:left="851" w:hanging="284"/>
        <w:jc w:val="both"/>
        <w:rPr>
          <w:sz w:val="22"/>
          <w:szCs w:val="22"/>
          <w:lang w:eastAsia="sk-SK"/>
        </w:rPr>
      </w:pPr>
      <w:r w:rsidRPr="001C00AB">
        <w:rPr>
          <w:sz w:val="22"/>
          <w:szCs w:val="22"/>
          <w:lang w:eastAsia="sk-SK"/>
        </w:rPr>
        <w:t>e)</w:t>
      </w:r>
      <w:r w:rsidRPr="001C00AB">
        <w:rPr>
          <w:sz w:val="22"/>
          <w:szCs w:val="22"/>
          <w:lang w:eastAsia="sk-SK"/>
        </w:rPr>
        <w:tab/>
        <w:t>počkaním na autentifikačný kód, ktorý bude poslaný na adresu sídla firmy do rúk štatutára uchádzača v listovej podobe formou doporučenej pošty. Lehota na tento úkon sú obvykle   4 pracovné dni (v rámci Európskej únie) a je potrebné s touto lehotou počítať pri vkladaní ponuky. O odoslaní listovej zásielky je uchádzač informovaný e-mailom</w:t>
      </w:r>
    </w:p>
    <w:p w14:paraId="581EE8F0" w14:textId="66C16920" w:rsidR="00E77C0F" w:rsidRPr="00FF2616" w:rsidRDefault="00E77C0F" w:rsidP="00B53260">
      <w:pPr>
        <w:pStyle w:val="Odsekzoznamu"/>
        <w:numPr>
          <w:ilvl w:val="1"/>
          <w:numId w:val="25"/>
        </w:numPr>
        <w:tabs>
          <w:tab w:val="left" w:pos="567"/>
        </w:tabs>
        <w:autoSpaceDE w:val="0"/>
        <w:autoSpaceDN w:val="0"/>
        <w:adjustRightInd w:val="0"/>
        <w:spacing w:after="120"/>
        <w:jc w:val="both"/>
        <w:rPr>
          <w:sz w:val="22"/>
          <w:szCs w:val="22"/>
          <w:lang w:eastAsia="sk-SK"/>
        </w:rPr>
      </w:pPr>
      <w:r w:rsidRPr="00FF2616">
        <w:rPr>
          <w:sz w:val="22"/>
          <w:szCs w:val="22"/>
          <w:lang w:eastAsia="sk-SK"/>
        </w:rPr>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34DB2D09" w14:textId="77777777" w:rsidR="00E77C0F" w:rsidRDefault="00E77C0F" w:rsidP="00E77C0F">
      <w:pPr>
        <w:pStyle w:val="tl1"/>
        <w:jc w:val="left"/>
        <w:rPr>
          <w:rFonts w:ascii="Times New Roman" w:hAnsi="Times New Roman" w:cs="Times New Roman"/>
          <w:b/>
          <w:bCs/>
          <w:caps/>
          <w:sz w:val="22"/>
          <w:szCs w:val="22"/>
        </w:rPr>
      </w:pPr>
    </w:p>
    <w:p w14:paraId="575B70AF" w14:textId="77777777" w:rsidR="00E77C0F" w:rsidRDefault="00E77C0F" w:rsidP="00E77C0F">
      <w:pPr>
        <w:pStyle w:val="tl1"/>
        <w:jc w:val="left"/>
        <w:rPr>
          <w:rFonts w:ascii="Times New Roman" w:hAnsi="Times New Roman" w:cs="Times New Roman"/>
          <w:b/>
          <w:bCs/>
          <w:caps/>
          <w:sz w:val="22"/>
          <w:szCs w:val="22"/>
        </w:rPr>
      </w:pPr>
    </w:p>
    <w:p w14:paraId="69FECF2D" w14:textId="77777777" w:rsidR="00E77C0F" w:rsidRPr="00B53260" w:rsidRDefault="00E77C0F" w:rsidP="00E77C0F">
      <w:pPr>
        <w:pStyle w:val="tl1"/>
        <w:jc w:val="left"/>
        <w:rPr>
          <w:rFonts w:ascii="Times New Roman" w:hAnsi="Times New Roman" w:cs="Times New Roman"/>
          <w:b/>
          <w:bCs/>
          <w:caps/>
          <w:sz w:val="22"/>
          <w:szCs w:val="22"/>
        </w:rPr>
      </w:pPr>
    </w:p>
    <w:p w14:paraId="6F5ED6DF" w14:textId="2F4D57D6" w:rsidR="00E77C0F" w:rsidRPr="00B53260" w:rsidRDefault="00E77C0F" w:rsidP="00B53260">
      <w:pPr>
        <w:pStyle w:val="tl1"/>
        <w:numPr>
          <w:ilvl w:val="0"/>
          <w:numId w:val="8"/>
        </w:numPr>
        <w:jc w:val="left"/>
        <w:rPr>
          <w:rFonts w:ascii="Times New Roman" w:hAnsi="Times New Roman" w:cs="Times New Roman"/>
          <w:b/>
          <w:bCs/>
          <w:caps/>
          <w:sz w:val="22"/>
          <w:szCs w:val="22"/>
        </w:rPr>
      </w:pPr>
      <w:r w:rsidRPr="00B53260">
        <w:rPr>
          <w:rFonts w:ascii="Times New Roman" w:hAnsi="Times New Roman" w:cs="Times New Roman"/>
          <w:b/>
          <w:bCs/>
          <w:caps/>
          <w:sz w:val="22"/>
          <w:szCs w:val="22"/>
        </w:rPr>
        <w:t>JAZYK PONUKY</w:t>
      </w:r>
    </w:p>
    <w:p w14:paraId="24662DF0" w14:textId="79E2CE3D" w:rsidR="00E77C0F" w:rsidRPr="00B53260" w:rsidRDefault="00E77C0F" w:rsidP="00B53260">
      <w:pPr>
        <w:pStyle w:val="Odsekzoznamu"/>
        <w:numPr>
          <w:ilvl w:val="1"/>
          <w:numId w:val="28"/>
        </w:numPr>
        <w:jc w:val="both"/>
        <w:rPr>
          <w:sz w:val="22"/>
          <w:szCs w:val="22"/>
          <w:lang w:eastAsia="sk-SK"/>
        </w:rPr>
      </w:pPr>
      <w:r w:rsidRPr="00B53260">
        <w:rPr>
          <w:sz w:val="22"/>
          <w:szCs w:val="22"/>
          <w:lang w:eastAsia="sk-SK"/>
        </w:rPr>
        <w:t xml:space="preserve">Ponuka, tiež doklady a dokumenty v nej predložené, musia byť vyhotovené v štátnom </w:t>
      </w:r>
      <w:r w:rsidRPr="00B53260">
        <w:rPr>
          <w:i/>
          <w:iCs/>
          <w:sz w:val="22"/>
          <w:szCs w:val="22"/>
          <w:lang w:eastAsia="sk-SK"/>
        </w:rPr>
        <w:t>(slovenskom)</w:t>
      </w:r>
      <w:r w:rsidRPr="00B53260">
        <w:rPr>
          <w:sz w:val="22"/>
          <w:szCs w:val="22"/>
          <w:lang w:eastAsia="sk-SK"/>
        </w:rPr>
        <w:t xml:space="preserve"> jazyku, pokiaľ nie je určené inak.</w:t>
      </w:r>
    </w:p>
    <w:p w14:paraId="7EFD0CA7" w14:textId="77777777" w:rsidR="00E77C0F" w:rsidRPr="00922F40" w:rsidRDefault="00E77C0F" w:rsidP="00E77C0F">
      <w:pPr>
        <w:jc w:val="both"/>
        <w:rPr>
          <w:sz w:val="22"/>
          <w:szCs w:val="22"/>
          <w:lang w:eastAsia="sk-SK"/>
        </w:rPr>
      </w:pPr>
    </w:p>
    <w:p w14:paraId="4CDB52E9" w14:textId="4A3670F4" w:rsidR="00E77C0F" w:rsidRPr="00922F40" w:rsidRDefault="00E77C0F" w:rsidP="00B53260">
      <w:pPr>
        <w:pStyle w:val="Odsekzoznamu"/>
        <w:numPr>
          <w:ilvl w:val="1"/>
          <w:numId w:val="28"/>
        </w:numPr>
        <w:jc w:val="both"/>
        <w:rPr>
          <w:sz w:val="22"/>
          <w:szCs w:val="22"/>
          <w:lang w:eastAsia="sk-SK"/>
        </w:rPr>
      </w:pPr>
      <w:r w:rsidRPr="00922F40">
        <w:rPr>
          <w:sz w:val="22"/>
          <w:szCs w:val="22"/>
          <w:lang w:eastAsia="sk-SK"/>
        </w:rPr>
        <w:t>Ponuky, návrhy a ďalšie doklady a dokumenty vo verejnom obstarávaní sa predkladajú v štátnom jazyku. Ak je doklad alebo dokument vyhotovený v cudzom jazyku, predkladá sa spolu s jeho úradným prekladom do štátneho jazyka; to neplatí pre ponuky, návrhy, doklady a dokumenty vyhotovené v českom jazyku. Ak sa zistí rozdiel v ich obsahu, rozhodujúci je úradný preklad do štátneho jazyka.</w:t>
      </w:r>
    </w:p>
    <w:p w14:paraId="15089262" w14:textId="77777777" w:rsidR="00E77C0F" w:rsidRPr="00922F40" w:rsidRDefault="00E77C0F" w:rsidP="00E77C0F">
      <w:pPr>
        <w:pStyle w:val="tl1"/>
        <w:jc w:val="center"/>
        <w:rPr>
          <w:rFonts w:ascii="Times New Roman" w:hAnsi="Times New Roman" w:cs="Times New Roman"/>
          <w:b/>
          <w:bCs/>
          <w:sz w:val="22"/>
          <w:szCs w:val="22"/>
        </w:rPr>
      </w:pPr>
    </w:p>
    <w:p w14:paraId="04E475FF" w14:textId="77777777" w:rsidR="00E77C0F" w:rsidRPr="00922F40" w:rsidRDefault="00E77C0F" w:rsidP="00E77C0F">
      <w:pPr>
        <w:pStyle w:val="tl1"/>
        <w:jc w:val="center"/>
        <w:rPr>
          <w:rFonts w:ascii="Times New Roman" w:hAnsi="Times New Roman" w:cs="Times New Roman"/>
          <w:b/>
          <w:bCs/>
          <w:sz w:val="22"/>
          <w:szCs w:val="22"/>
        </w:rPr>
      </w:pPr>
    </w:p>
    <w:p w14:paraId="4B8F7A8C" w14:textId="77777777" w:rsidR="00E77C0F"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MENA A CENY UVÁDZANÉ V</w:t>
      </w:r>
      <w:r>
        <w:rPr>
          <w:rFonts w:ascii="Times New Roman" w:hAnsi="Times New Roman" w:cs="Times New Roman"/>
          <w:b/>
          <w:bCs/>
          <w:caps/>
          <w:sz w:val="22"/>
          <w:szCs w:val="22"/>
        </w:rPr>
        <w:t> </w:t>
      </w:r>
      <w:r w:rsidRPr="00922F40">
        <w:rPr>
          <w:rFonts w:ascii="Times New Roman" w:hAnsi="Times New Roman" w:cs="Times New Roman"/>
          <w:b/>
          <w:bCs/>
          <w:caps/>
          <w:sz w:val="22"/>
          <w:szCs w:val="22"/>
        </w:rPr>
        <w:t>PONUKE</w:t>
      </w:r>
    </w:p>
    <w:p w14:paraId="5A5D2E91" w14:textId="77777777" w:rsidR="00E77C0F" w:rsidRPr="00922F40" w:rsidRDefault="00E77C0F" w:rsidP="00E77C0F">
      <w:pPr>
        <w:pStyle w:val="tl1"/>
        <w:ind w:left="720"/>
        <w:jc w:val="left"/>
        <w:rPr>
          <w:rFonts w:ascii="Times New Roman" w:hAnsi="Times New Roman" w:cs="Times New Roman"/>
          <w:b/>
          <w:bCs/>
          <w:caps/>
          <w:sz w:val="22"/>
          <w:szCs w:val="22"/>
        </w:rPr>
      </w:pPr>
    </w:p>
    <w:p w14:paraId="43D0451F" w14:textId="48A06700" w:rsidR="00E77C0F" w:rsidRPr="00B53260" w:rsidRDefault="00E77C0F" w:rsidP="00B53260">
      <w:pPr>
        <w:pStyle w:val="Odsekzoznamu"/>
        <w:numPr>
          <w:ilvl w:val="1"/>
          <w:numId w:val="21"/>
        </w:numPr>
        <w:ind w:left="284" w:hanging="284"/>
        <w:jc w:val="both"/>
        <w:rPr>
          <w:b/>
          <w:sz w:val="22"/>
          <w:szCs w:val="22"/>
          <w:lang w:eastAsia="sk-SK"/>
        </w:rPr>
      </w:pPr>
      <w:r w:rsidRPr="00B53260">
        <w:rPr>
          <w:sz w:val="22"/>
          <w:szCs w:val="22"/>
          <w:lang w:eastAsia="sk-SK"/>
        </w:rPr>
        <w:t xml:space="preserve">Uchádzačom navrhovaná zmluvná cena za dodanie požadovaného predmetu zákazky, uvedená v ponuke uchádzača, bude vyjadrená v eurách </w:t>
      </w:r>
      <w:r w:rsidRPr="00B53260">
        <w:rPr>
          <w:i/>
          <w:sz w:val="22"/>
          <w:szCs w:val="22"/>
          <w:lang w:eastAsia="sk-SK"/>
        </w:rPr>
        <w:t>(EUR)</w:t>
      </w:r>
      <w:r w:rsidRPr="00B53260">
        <w:rPr>
          <w:sz w:val="22"/>
          <w:szCs w:val="22"/>
          <w:lang w:eastAsia="sk-SK"/>
        </w:rPr>
        <w:t xml:space="preserve"> matematicky zaokrúhlená na </w:t>
      </w:r>
      <w:r w:rsidRPr="00B53260">
        <w:rPr>
          <w:b/>
          <w:sz w:val="22"/>
          <w:szCs w:val="22"/>
          <w:lang w:eastAsia="sk-SK"/>
        </w:rPr>
        <w:t>dve desatinné miesta.</w:t>
      </w:r>
    </w:p>
    <w:p w14:paraId="27F884F0" w14:textId="77777777" w:rsidR="00E77C0F" w:rsidRPr="00922F40" w:rsidRDefault="00E77C0F" w:rsidP="00E77C0F">
      <w:pPr>
        <w:jc w:val="both"/>
        <w:rPr>
          <w:sz w:val="22"/>
          <w:szCs w:val="22"/>
          <w:lang w:eastAsia="sk-SK"/>
        </w:rPr>
      </w:pPr>
    </w:p>
    <w:p w14:paraId="0410BA64" w14:textId="6620278B" w:rsidR="00E77C0F" w:rsidRPr="00922F40" w:rsidRDefault="00E77C0F" w:rsidP="00B53260">
      <w:pPr>
        <w:pStyle w:val="Odsekzoznamu"/>
        <w:numPr>
          <w:ilvl w:val="1"/>
          <w:numId w:val="21"/>
        </w:numPr>
        <w:ind w:left="284" w:hanging="284"/>
        <w:jc w:val="both"/>
        <w:rPr>
          <w:sz w:val="22"/>
          <w:szCs w:val="22"/>
          <w:lang w:eastAsia="sk-SK"/>
        </w:rPr>
      </w:pPr>
      <w:r w:rsidRPr="00922F40">
        <w:rPr>
          <w:sz w:val="22"/>
          <w:szCs w:val="22"/>
          <w:lang w:eastAsia="sk-SK"/>
        </w:rPr>
        <w:t xml:space="preserve">Ak je uchádzač platiteľom dane z pridanej hodnoty </w:t>
      </w:r>
      <w:r w:rsidRPr="00B53260">
        <w:rPr>
          <w:sz w:val="22"/>
          <w:szCs w:val="22"/>
          <w:lang w:eastAsia="sk-SK"/>
        </w:rPr>
        <w:t>(ďalej len "DPH")</w:t>
      </w:r>
      <w:r w:rsidRPr="00922F40">
        <w:rPr>
          <w:sz w:val="22"/>
          <w:szCs w:val="22"/>
          <w:lang w:eastAsia="sk-SK"/>
        </w:rPr>
        <w:t>, navrhovanú zmluvnú cenu (v texte zmluvy)uvedie v zložení:</w:t>
      </w:r>
    </w:p>
    <w:p w14:paraId="10CB4195" w14:textId="77777777" w:rsidR="00E77C0F" w:rsidRPr="00922F40" w:rsidRDefault="00E77C0F" w:rsidP="00E77C0F">
      <w:pPr>
        <w:numPr>
          <w:ilvl w:val="0"/>
          <w:numId w:val="1"/>
        </w:numPr>
        <w:jc w:val="both"/>
        <w:rPr>
          <w:sz w:val="22"/>
          <w:szCs w:val="22"/>
          <w:lang w:eastAsia="sk-SK"/>
        </w:rPr>
      </w:pPr>
      <w:r w:rsidRPr="00922F40">
        <w:rPr>
          <w:sz w:val="22"/>
          <w:szCs w:val="22"/>
          <w:lang w:eastAsia="sk-SK"/>
        </w:rPr>
        <w:t>navrhovaná zmluvná cena uvedená v </w:t>
      </w:r>
      <w:r w:rsidRPr="00922F40">
        <w:rPr>
          <w:i/>
          <w:sz w:val="22"/>
          <w:szCs w:val="22"/>
          <w:lang w:eastAsia="sk-SK"/>
        </w:rPr>
        <w:t>EUR bez DPH</w:t>
      </w:r>
      <w:r w:rsidRPr="00922F40">
        <w:rPr>
          <w:sz w:val="22"/>
          <w:szCs w:val="22"/>
          <w:lang w:eastAsia="sk-SK"/>
        </w:rPr>
        <w:t>,</w:t>
      </w:r>
    </w:p>
    <w:p w14:paraId="609FADE5" w14:textId="77777777" w:rsidR="00E77C0F" w:rsidRPr="00922F40" w:rsidRDefault="00E77C0F" w:rsidP="00E77C0F">
      <w:pPr>
        <w:numPr>
          <w:ilvl w:val="0"/>
          <w:numId w:val="1"/>
        </w:numPr>
        <w:jc w:val="both"/>
        <w:rPr>
          <w:sz w:val="22"/>
          <w:szCs w:val="22"/>
          <w:lang w:eastAsia="sk-SK"/>
        </w:rPr>
      </w:pPr>
      <w:r w:rsidRPr="00922F40">
        <w:rPr>
          <w:sz w:val="22"/>
          <w:szCs w:val="22"/>
          <w:lang w:eastAsia="sk-SK"/>
        </w:rPr>
        <w:t>percentuálna sadzba  a výška DPH,</w:t>
      </w:r>
    </w:p>
    <w:p w14:paraId="68DF0FF1" w14:textId="77777777" w:rsidR="00E77C0F" w:rsidRPr="00922F40" w:rsidRDefault="00E77C0F" w:rsidP="00E77C0F">
      <w:pPr>
        <w:numPr>
          <w:ilvl w:val="0"/>
          <w:numId w:val="1"/>
        </w:numPr>
        <w:jc w:val="both"/>
        <w:rPr>
          <w:sz w:val="22"/>
          <w:szCs w:val="22"/>
          <w:lang w:eastAsia="sk-SK"/>
        </w:rPr>
      </w:pPr>
      <w:r w:rsidRPr="00922F40">
        <w:rPr>
          <w:sz w:val="22"/>
          <w:szCs w:val="22"/>
          <w:lang w:eastAsia="sk-SK"/>
        </w:rPr>
        <w:t xml:space="preserve">navrhovaná zmluvná cena celkom uvedená v </w:t>
      </w:r>
      <w:r w:rsidRPr="00922F40">
        <w:rPr>
          <w:i/>
          <w:sz w:val="22"/>
          <w:szCs w:val="22"/>
          <w:lang w:eastAsia="sk-SK"/>
        </w:rPr>
        <w:t> EUR vrátane DPH.</w:t>
      </w:r>
    </w:p>
    <w:p w14:paraId="50738404" w14:textId="77777777" w:rsidR="00E77C0F" w:rsidRPr="00922F40" w:rsidRDefault="00E77C0F" w:rsidP="00E77C0F">
      <w:pPr>
        <w:jc w:val="both"/>
        <w:rPr>
          <w:sz w:val="22"/>
          <w:szCs w:val="22"/>
          <w:lang w:eastAsia="sk-SK"/>
        </w:rPr>
      </w:pPr>
    </w:p>
    <w:p w14:paraId="7A9C63C4" w14:textId="163DFE99" w:rsidR="00E77C0F" w:rsidRPr="00922F40" w:rsidRDefault="00E77C0F" w:rsidP="00B53260">
      <w:pPr>
        <w:pStyle w:val="Odsekzoznamu"/>
        <w:numPr>
          <w:ilvl w:val="1"/>
          <w:numId w:val="21"/>
        </w:numPr>
        <w:ind w:left="284" w:hanging="284"/>
        <w:jc w:val="both"/>
        <w:rPr>
          <w:sz w:val="22"/>
          <w:szCs w:val="22"/>
          <w:lang w:eastAsia="sk-SK"/>
        </w:rPr>
      </w:pPr>
      <w:r w:rsidRPr="00922F40">
        <w:rPr>
          <w:sz w:val="22"/>
          <w:szCs w:val="22"/>
          <w:lang w:eastAsia="sk-SK"/>
        </w:rPr>
        <w:t>Ak uchádzač nie je platiteľom DPH, uvedie iba navrhovanú zmluvnú cenu celkom. Na skutočnosť, že nie je platiteľom DPH v ponuke upozorní.</w:t>
      </w:r>
    </w:p>
    <w:p w14:paraId="5CAC5FFF" w14:textId="77777777" w:rsidR="00E77C0F" w:rsidRPr="00922F40" w:rsidRDefault="00E77C0F" w:rsidP="00E77C0F">
      <w:pPr>
        <w:jc w:val="both"/>
        <w:rPr>
          <w:sz w:val="22"/>
          <w:szCs w:val="22"/>
          <w:lang w:eastAsia="sk-SK"/>
        </w:rPr>
      </w:pPr>
    </w:p>
    <w:p w14:paraId="5BEB94F9" w14:textId="7BA6C7BC" w:rsidR="00E77C0F" w:rsidRPr="00922F40" w:rsidRDefault="00E77C0F" w:rsidP="00B53260">
      <w:pPr>
        <w:pStyle w:val="Odsekzoznamu"/>
        <w:numPr>
          <w:ilvl w:val="1"/>
          <w:numId w:val="21"/>
        </w:numPr>
        <w:ind w:left="284" w:hanging="284"/>
        <w:jc w:val="both"/>
        <w:rPr>
          <w:sz w:val="22"/>
          <w:szCs w:val="22"/>
          <w:lang w:eastAsia="sk-SK"/>
        </w:rPr>
      </w:pPr>
      <w:r w:rsidRPr="00922F40">
        <w:rPr>
          <w:sz w:val="22"/>
          <w:szCs w:val="22"/>
          <w:lang w:eastAsia="sk-SK"/>
        </w:rPr>
        <w:t>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w:t>
      </w:r>
    </w:p>
    <w:p w14:paraId="77BEFE67" w14:textId="77777777" w:rsidR="00E77C0F" w:rsidRPr="00922F40" w:rsidRDefault="00E77C0F" w:rsidP="00E77C0F">
      <w:pPr>
        <w:tabs>
          <w:tab w:val="left" w:pos="567"/>
        </w:tabs>
        <w:jc w:val="both"/>
        <w:rPr>
          <w:sz w:val="22"/>
          <w:szCs w:val="22"/>
          <w:lang w:eastAsia="sk-SK"/>
        </w:rPr>
      </w:pPr>
    </w:p>
    <w:p w14:paraId="7532AF79" w14:textId="484971F4" w:rsidR="00E77C0F" w:rsidRPr="00922F40" w:rsidRDefault="00E77C0F" w:rsidP="00B53260">
      <w:pPr>
        <w:pStyle w:val="Odsekzoznamu"/>
        <w:numPr>
          <w:ilvl w:val="1"/>
          <w:numId w:val="21"/>
        </w:numPr>
        <w:ind w:left="284" w:hanging="284"/>
        <w:jc w:val="both"/>
        <w:rPr>
          <w:sz w:val="22"/>
          <w:szCs w:val="22"/>
          <w:lang w:eastAsia="sk-SK"/>
        </w:rPr>
      </w:pPr>
      <w:r w:rsidRPr="00922F40">
        <w:rPr>
          <w:sz w:val="22"/>
          <w:szCs w:val="22"/>
          <w:lang w:eastAsia="sk-SK"/>
        </w:rPr>
        <w:lastRenderedPageBreak/>
        <w:t>Ak sa uchádzač, ktorý nie je platiteľom DPH stane úspešným uchádzačom a pred uzavretím zmluvy s verejným obstarávateľom sa stane platiteľom DPH platí, že ním v ponuke udaná cena celkom sa stane cenou vrátane DPH.</w:t>
      </w:r>
    </w:p>
    <w:p w14:paraId="3482B11D" w14:textId="77777777" w:rsidR="00E77C0F" w:rsidRPr="00922F40" w:rsidRDefault="00E77C0F" w:rsidP="00E77C0F">
      <w:pPr>
        <w:jc w:val="both"/>
        <w:rPr>
          <w:sz w:val="22"/>
          <w:szCs w:val="22"/>
          <w:lang w:eastAsia="sk-SK"/>
        </w:rPr>
      </w:pPr>
    </w:p>
    <w:p w14:paraId="14D17EA1" w14:textId="77777777" w:rsidR="00E77C0F" w:rsidRPr="00922F40"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ZÁBEZPEKA</w:t>
      </w:r>
    </w:p>
    <w:p w14:paraId="43F398D7" w14:textId="77777777" w:rsidR="00E77C0F" w:rsidRDefault="00E77C0F" w:rsidP="00E77C0F">
      <w:pPr>
        <w:spacing w:line="276" w:lineRule="auto"/>
        <w:jc w:val="both"/>
        <w:rPr>
          <w:rFonts w:eastAsia="MS Mincho"/>
          <w:b/>
          <w:sz w:val="22"/>
          <w:szCs w:val="22"/>
          <w:lang w:eastAsia="sk-SK"/>
        </w:rPr>
      </w:pPr>
      <w:r>
        <w:rPr>
          <w:rFonts w:eastAsia="MS Mincho"/>
          <w:b/>
          <w:sz w:val="22"/>
          <w:szCs w:val="22"/>
          <w:lang w:eastAsia="sk-SK"/>
        </w:rPr>
        <w:t xml:space="preserve"> </w:t>
      </w:r>
    </w:p>
    <w:p w14:paraId="733B4C57" w14:textId="77777777" w:rsidR="00E77C0F" w:rsidRPr="00CB6B4C" w:rsidRDefault="00E77C0F" w:rsidP="00E77C0F">
      <w:pPr>
        <w:spacing w:line="276" w:lineRule="auto"/>
        <w:jc w:val="both"/>
        <w:rPr>
          <w:rFonts w:eastAsia="MS Mincho"/>
          <w:b/>
          <w:bCs/>
          <w:sz w:val="22"/>
          <w:szCs w:val="22"/>
          <w:lang w:eastAsia="sk-SK"/>
        </w:rPr>
      </w:pPr>
      <w:r w:rsidRPr="00CB6B4C">
        <w:rPr>
          <w:rFonts w:eastAsia="MS Mincho"/>
          <w:sz w:val="22"/>
          <w:szCs w:val="22"/>
          <w:lang w:eastAsia="sk-SK"/>
        </w:rPr>
        <w:t xml:space="preserve">Verejný obstarávateľ </w:t>
      </w:r>
      <w:r>
        <w:rPr>
          <w:rFonts w:eastAsia="MS Mincho"/>
          <w:sz w:val="22"/>
          <w:szCs w:val="22"/>
          <w:lang w:eastAsia="sk-SK"/>
        </w:rPr>
        <w:t>nepožaduje zábezpeku.</w:t>
      </w:r>
      <w:r w:rsidRPr="00CB6B4C">
        <w:rPr>
          <w:rFonts w:eastAsia="MS Mincho"/>
          <w:b/>
          <w:bCs/>
          <w:sz w:val="22"/>
          <w:szCs w:val="22"/>
          <w:lang w:eastAsia="sk-SK"/>
        </w:rPr>
        <w:t xml:space="preserve"> </w:t>
      </w:r>
    </w:p>
    <w:p w14:paraId="44EC9673" w14:textId="77777777" w:rsidR="00E77C0F" w:rsidRPr="00CB6B4C" w:rsidRDefault="00E77C0F" w:rsidP="00E77C0F">
      <w:pPr>
        <w:spacing w:line="276" w:lineRule="auto"/>
        <w:jc w:val="both"/>
        <w:rPr>
          <w:rFonts w:eastAsia="MS Mincho"/>
          <w:sz w:val="22"/>
          <w:szCs w:val="22"/>
          <w:lang w:eastAsia="sk-SK"/>
        </w:rPr>
      </w:pPr>
    </w:p>
    <w:p w14:paraId="43548288" w14:textId="77777777" w:rsidR="00E77C0F" w:rsidRPr="00922F40" w:rsidRDefault="00E77C0F" w:rsidP="00E77C0F">
      <w:pPr>
        <w:pStyle w:val="tl1"/>
        <w:jc w:val="center"/>
        <w:rPr>
          <w:rFonts w:ascii="Times New Roman" w:hAnsi="Times New Roman" w:cs="Times New Roman"/>
          <w:b/>
          <w:bCs/>
          <w:sz w:val="22"/>
          <w:szCs w:val="22"/>
        </w:rPr>
      </w:pPr>
    </w:p>
    <w:p w14:paraId="1C20838F" w14:textId="77777777" w:rsidR="00E77C0F" w:rsidRPr="00922F40"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NÁKLADY NA PONUKU</w:t>
      </w:r>
    </w:p>
    <w:p w14:paraId="2663CADC" w14:textId="77777777" w:rsidR="00E77C0F" w:rsidRPr="00922F40" w:rsidRDefault="00E77C0F" w:rsidP="00E77C0F">
      <w:pPr>
        <w:jc w:val="both"/>
        <w:rPr>
          <w:sz w:val="22"/>
          <w:szCs w:val="22"/>
          <w:lang w:eastAsia="sk-SK"/>
        </w:rPr>
      </w:pPr>
    </w:p>
    <w:p w14:paraId="5D6A1F74" w14:textId="44A584D1" w:rsidR="00E77C0F" w:rsidRPr="00922F40" w:rsidRDefault="00E77C0F" w:rsidP="00E77C0F">
      <w:pPr>
        <w:jc w:val="both"/>
        <w:rPr>
          <w:sz w:val="22"/>
          <w:szCs w:val="22"/>
          <w:lang w:eastAsia="sk-SK"/>
        </w:rPr>
      </w:pPr>
      <w:r w:rsidRPr="00922F40">
        <w:rPr>
          <w:sz w:val="22"/>
          <w:szCs w:val="22"/>
          <w:lang w:eastAsia="sk-SK"/>
        </w:rPr>
        <w:t>Všetky náklady a výdavky</w:t>
      </w:r>
      <w:r w:rsidRPr="00922F40">
        <w:rPr>
          <w:b/>
          <w:bCs/>
          <w:sz w:val="22"/>
          <w:szCs w:val="22"/>
          <w:lang w:eastAsia="sk-SK"/>
        </w:rPr>
        <w:t xml:space="preserve"> </w:t>
      </w:r>
      <w:r w:rsidRPr="00922F40">
        <w:rPr>
          <w:sz w:val="22"/>
          <w:szCs w:val="22"/>
          <w:lang w:eastAsia="sk-SK"/>
        </w:rPr>
        <w:t>spojené s prípravou a predložením ponuky znáša uchádzač bez finančného nároku voči verejný obstarávateľovi, bez ohľadu na výsledok verejného obstarávania.</w:t>
      </w:r>
    </w:p>
    <w:p w14:paraId="4B45948F" w14:textId="77777777" w:rsidR="00E77C0F" w:rsidRPr="00922F40" w:rsidRDefault="00E77C0F" w:rsidP="00E77C0F">
      <w:pPr>
        <w:rPr>
          <w:b/>
          <w:bCs/>
          <w:sz w:val="22"/>
          <w:szCs w:val="22"/>
          <w:lang w:eastAsia="sk-SK"/>
        </w:rPr>
      </w:pPr>
    </w:p>
    <w:p w14:paraId="47610F9C" w14:textId="77777777" w:rsidR="00E77C0F" w:rsidRPr="00922F40" w:rsidRDefault="00E77C0F" w:rsidP="00E77C0F">
      <w:pPr>
        <w:jc w:val="both"/>
        <w:rPr>
          <w:sz w:val="22"/>
          <w:szCs w:val="22"/>
          <w:lang w:eastAsia="sk-SK"/>
        </w:rPr>
      </w:pPr>
    </w:p>
    <w:p w14:paraId="71A0AF75" w14:textId="77777777" w:rsidR="00E77C0F" w:rsidRPr="00922F40" w:rsidRDefault="00E77C0F" w:rsidP="00E77C0F">
      <w:pPr>
        <w:jc w:val="center"/>
        <w:rPr>
          <w:b/>
          <w:bCs/>
          <w:sz w:val="22"/>
          <w:szCs w:val="22"/>
          <w:lang w:eastAsia="sk-SK"/>
        </w:rPr>
      </w:pPr>
      <w:r w:rsidRPr="00922F40">
        <w:rPr>
          <w:b/>
          <w:bCs/>
          <w:sz w:val="22"/>
          <w:szCs w:val="22"/>
          <w:lang w:eastAsia="sk-SK"/>
        </w:rPr>
        <w:t>Časť IV.</w:t>
      </w:r>
    </w:p>
    <w:p w14:paraId="3C7808E6" w14:textId="77777777" w:rsidR="00E77C0F" w:rsidRPr="00922F40" w:rsidRDefault="00E77C0F" w:rsidP="00E77C0F">
      <w:pPr>
        <w:jc w:val="center"/>
        <w:rPr>
          <w:b/>
          <w:bCs/>
          <w:sz w:val="22"/>
          <w:szCs w:val="22"/>
          <w:lang w:eastAsia="sk-SK"/>
        </w:rPr>
      </w:pPr>
      <w:r w:rsidRPr="00922F40">
        <w:rPr>
          <w:b/>
          <w:bCs/>
          <w:sz w:val="22"/>
          <w:szCs w:val="22"/>
          <w:lang w:eastAsia="sk-SK"/>
        </w:rPr>
        <w:t>PREDKLADANIE PONÚK</w:t>
      </w:r>
    </w:p>
    <w:p w14:paraId="63FA40E2" w14:textId="77777777" w:rsidR="00E77C0F" w:rsidRPr="00922F40" w:rsidRDefault="00E77C0F" w:rsidP="00E77C0F">
      <w:pPr>
        <w:pStyle w:val="tl1"/>
        <w:jc w:val="center"/>
        <w:rPr>
          <w:rFonts w:ascii="Times New Roman" w:hAnsi="Times New Roman" w:cs="Times New Roman"/>
          <w:b/>
          <w:bCs/>
          <w:sz w:val="22"/>
          <w:szCs w:val="22"/>
        </w:rPr>
      </w:pPr>
    </w:p>
    <w:p w14:paraId="12981C6F" w14:textId="77777777" w:rsidR="00E77C0F" w:rsidRPr="00922F40" w:rsidRDefault="00E77C0F" w:rsidP="00E77C0F">
      <w:pPr>
        <w:jc w:val="center"/>
        <w:rPr>
          <w:b/>
          <w:bCs/>
          <w:sz w:val="22"/>
          <w:szCs w:val="22"/>
          <w:lang w:eastAsia="sk-SK"/>
        </w:rPr>
      </w:pPr>
      <w:r w:rsidRPr="00922F40">
        <w:rPr>
          <w:b/>
          <w:bCs/>
          <w:sz w:val="22"/>
          <w:szCs w:val="22"/>
          <w:lang w:eastAsia="sk-SK"/>
        </w:rPr>
        <w:t>Časť IV.</w:t>
      </w:r>
    </w:p>
    <w:p w14:paraId="70878B3D" w14:textId="77777777" w:rsidR="00E77C0F" w:rsidRPr="00922F40"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PREDKLADANIE PONÚK</w:t>
      </w:r>
    </w:p>
    <w:p w14:paraId="1AF596DA" w14:textId="77777777" w:rsidR="00E77C0F" w:rsidRPr="00922F40" w:rsidRDefault="00E77C0F" w:rsidP="00E77C0F">
      <w:pPr>
        <w:jc w:val="center"/>
        <w:rPr>
          <w:b/>
          <w:bCs/>
          <w:sz w:val="22"/>
          <w:szCs w:val="22"/>
          <w:lang w:eastAsia="sk-SK"/>
        </w:rPr>
      </w:pPr>
    </w:p>
    <w:p w14:paraId="5AA8EE0E" w14:textId="1991C913" w:rsidR="00E77C0F" w:rsidRPr="00B53260" w:rsidRDefault="00E77C0F" w:rsidP="00B53260">
      <w:pPr>
        <w:pStyle w:val="Odsekzoznamu"/>
        <w:numPr>
          <w:ilvl w:val="1"/>
          <w:numId w:val="29"/>
        </w:numPr>
        <w:jc w:val="both"/>
        <w:rPr>
          <w:sz w:val="22"/>
          <w:szCs w:val="22"/>
          <w:lang w:eastAsia="sk-SK"/>
        </w:rPr>
      </w:pPr>
      <w:r w:rsidRPr="00B53260">
        <w:rPr>
          <w:sz w:val="22"/>
          <w:szCs w:val="22"/>
          <w:lang w:eastAsia="sk-SK"/>
        </w:rPr>
        <w:t xml:space="preserve">Uchádzač môže predložiť len jednu ponuku. </w:t>
      </w:r>
      <w:r w:rsidRPr="00B53260">
        <w:rPr>
          <w:b/>
          <w:sz w:val="22"/>
          <w:szCs w:val="22"/>
          <w:u w:val="single"/>
          <w:lang w:eastAsia="sk-SK"/>
        </w:rPr>
        <w:t>Ponuka je vyhotovená elektronicky</w:t>
      </w:r>
      <w:r w:rsidRPr="00B53260">
        <w:rPr>
          <w:sz w:val="22"/>
          <w:szCs w:val="22"/>
          <w:lang w:eastAsia="sk-SK"/>
        </w:rPr>
        <w:t xml:space="preserve"> v zmysle § 49 ods. 1 písm. a) zákona o verejnom obstarávaní a vložená do systému JOSEPHINE umiestnenom na webovej adrese </w:t>
      </w:r>
      <w:hyperlink r:id="rId10" w:history="1">
        <w:r w:rsidRPr="00B53260">
          <w:rPr>
            <w:color w:val="0000FF"/>
            <w:sz w:val="22"/>
            <w:szCs w:val="22"/>
            <w:u w:val="single"/>
            <w:lang w:eastAsia="sk-SK"/>
          </w:rPr>
          <w:t>https://josephine.proebiz.com</w:t>
        </w:r>
      </w:hyperlink>
      <w:r w:rsidRPr="00B53260">
        <w:rPr>
          <w:sz w:val="22"/>
          <w:szCs w:val="22"/>
          <w:lang w:eastAsia="sk-SK"/>
        </w:rPr>
        <w:t xml:space="preserve"> .</w:t>
      </w:r>
    </w:p>
    <w:p w14:paraId="1F78C28F" w14:textId="77777777" w:rsidR="00E77C0F" w:rsidRPr="00595F85" w:rsidRDefault="00E77C0F" w:rsidP="00B53260">
      <w:pPr>
        <w:pStyle w:val="Odsekzoznamu"/>
        <w:numPr>
          <w:ilvl w:val="1"/>
          <w:numId w:val="29"/>
        </w:numPr>
        <w:jc w:val="both"/>
        <w:rPr>
          <w:sz w:val="22"/>
          <w:szCs w:val="22"/>
          <w:lang w:eastAsia="sk-SK"/>
        </w:rPr>
      </w:pPr>
      <w:r w:rsidRPr="00922F40">
        <w:rPr>
          <w:sz w:val="22"/>
          <w:szCs w:val="22"/>
          <w:lang w:eastAsia="sk-SK"/>
        </w:rPr>
        <w:t xml:space="preserve">Elektronická ponuka sa vloží vyplnením ponukového formulára a vložením požadovaných dokladov a dokumentov v systéme JOSEPHINE umiestnenom na webovej adrese </w:t>
      </w:r>
      <w:hyperlink r:id="rId11" w:history="1">
        <w:r w:rsidRPr="00922F40">
          <w:rPr>
            <w:color w:val="0000FF"/>
            <w:sz w:val="22"/>
            <w:szCs w:val="22"/>
            <w:u w:val="single"/>
            <w:lang w:eastAsia="sk-SK"/>
          </w:rPr>
          <w:t>https://josephine.proebiz.com</w:t>
        </w:r>
      </w:hyperlink>
      <w:r w:rsidRPr="00922F40">
        <w:rPr>
          <w:sz w:val="22"/>
          <w:szCs w:val="22"/>
          <w:lang w:eastAsia="sk-SK"/>
        </w:rPr>
        <w:t xml:space="preserve"> .</w:t>
      </w:r>
    </w:p>
    <w:p w14:paraId="223CD8BB" w14:textId="77777777" w:rsidR="00E77C0F" w:rsidRPr="00922F40" w:rsidRDefault="00E77C0F" w:rsidP="00B53260">
      <w:pPr>
        <w:pStyle w:val="Odsekzoznamu"/>
        <w:numPr>
          <w:ilvl w:val="1"/>
          <w:numId w:val="29"/>
        </w:numPr>
        <w:jc w:val="both"/>
        <w:rPr>
          <w:sz w:val="22"/>
          <w:szCs w:val="22"/>
          <w:lang w:eastAsia="sk-SK"/>
        </w:rPr>
      </w:pPr>
      <w:r w:rsidRPr="00922F40">
        <w:rPr>
          <w:sz w:val="22"/>
          <w:szCs w:val="22"/>
          <w:lang w:eastAsia="sk-SK"/>
        </w:rPr>
        <w:t xml:space="preserve">V predloženej ponuke prostredníctvom systému JOSEPHINE musia byť pripojené požadované naskenované doklady (odporúčaný formát je „PDF“) tak, ako je uvedené v týchto súťažných podkladoch a vyplnenie </w:t>
      </w:r>
      <w:proofErr w:type="spellStart"/>
      <w:r w:rsidRPr="00922F40">
        <w:rPr>
          <w:sz w:val="22"/>
          <w:szCs w:val="22"/>
          <w:lang w:eastAsia="sk-SK"/>
        </w:rPr>
        <w:t>položkového</w:t>
      </w:r>
      <w:proofErr w:type="spellEnd"/>
      <w:r w:rsidRPr="00922F40">
        <w:rPr>
          <w:sz w:val="22"/>
          <w:szCs w:val="22"/>
          <w:lang w:eastAsia="sk-SK"/>
        </w:rPr>
        <w:t xml:space="preserve"> elektronického formulára, ktorý zodpovedá návrhu na plnenie kritérií uvedenom v súťažných podkladoch.</w:t>
      </w:r>
    </w:p>
    <w:p w14:paraId="79C958BE"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 xml:space="preserve">Ak ponuka obsahuje dôverné informácie, uchádzač ich v ponuke viditeľne označí. </w:t>
      </w:r>
    </w:p>
    <w:p w14:paraId="0FB73DF9"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Uchádzačom navrhovaná cena za dodanie požadovaného predmetu zákazky, uvedená v ponuke uchádzača, bude vyjadrená v EUR (Eurách) s presnosťou na 2  desatinné miesta  a vložená do systému JOSEPHINE v tejto štruktúre: cena bez DPH (pri vkladaní do systému JOSEPHINE označená ako „Jednotková cena (kritérium hodnotenia)“).</w:t>
      </w:r>
    </w:p>
    <w:p w14:paraId="0CB2679C"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 xml:space="preserve">Po úspešnom nahraní ponuky do systému JOSEPHINE je uchádzačovi odoslaný notifikačný informatívny e-mail (a to na emailovú adresu užívateľa uchádzača, ktorý ponuku nahral). </w:t>
      </w:r>
    </w:p>
    <w:p w14:paraId="591E4828"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Ponuka uchádzača predložená po uplynutí lehoty na predkladanie ponúk sa elektronicky neotvorí.</w:t>
      </w:r>
    </w:p>
    <w:p w14:paraId="4B2854B5"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Uchádzač môže predloženú ponuku vziať späť do uplynutia lehoty na predkladanie ponúk. Uchádzač pri odvolaní ponuky postupuje obdobne ako pri vložení prvotnej ponuky (kliknutím na tlačidlo „Stiahnuť ponuku“ a predložením novej ponuky).</w:t>
      </w:r>
    </w:p>
    <w:p w14:paraId="5B500D45"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Uchádzači sú svojou ponukou viazaní do uplynutia lehoty oznámenej verejným obstarávateľom, resp. predĺženej lehoty viazanosti ponúk podľa rozhodnutia verejn</w:t>
      </w:r>
      <w:r>
        <w:rPr>
          <w:sz w:val="22"/>
          <w:szCs w:val="22"/>
          <w:lang w:eastAsia="sk-SK"/>
        </w:rPr>
        <w:t>ého</w:t>
      </w:r>
      <w:r w:rsidRPr="00922F40">
        <w:rPr>
          <w:sz w:val="22"/>
          <w:szCs w:val="22"/>
          <w:lang w:eastAsia="sk-SK"/>
        </w:rPr>
        <w:t xml:space="preserve"> obstarávateľa.</w:t>
      </w:r>
      <w:r>
        <w:rPr>
          <w:sz w:val="22"/>
          <w:szCs w:val="22"/>
          <w:lang w:eastAsia="sk-SK"/>
        </w:rPr>
        <w:t xml:space="preserve"> </w:t>
      </w:r>
      <w:r w:rsidRPr="00922F40">
        <w:rPr>
          <w:sz w:val="22"/>
          <w:szCs w:val="22"/>
          <w:lang w:eastAsia="sk-SK"/>
        </w:rPr>
        <w:t>Prípadné predĺženie lehoty bude uchádzačom dostatočne vopred oznámené formou elektronickej komunikácie v systéme JOSEPHINE.</w:t>
      </w:r>
    </w:p>
    <w:p w14:paraId="64B8DDB9"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 xml:space="preserve"> Ponuku môžu predkladať všetky hospodárske subjekty (fyzické, právnické osoby alebo skupina fyzických alebo právnických osôb vystupujúcich voči verejný obstarávateľovi spoločne). </w:t>
      </w:r>
    </w:p>
    <w:p w14:paraId="7602DAF4"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 xml:space="preserve"> V prípade, že je uchádzačom skupina, takýto uchádzač je povinný predložiť doklad podpísaný všetkými členmi skupiny o nominovaní vedúceho člena oprávneného konať v mene ostatných </w:t>
      </w:r>
      <w:r w:rsidRPr="00922F40">
        <w:rPr>
          <w:sz w:val="22"/>
          <w:szCs w:val="22"/>
          <w:lang w:eastAsia="sk-SK"/>
        </w:rPr>
        <w:lastRenderedPageBreak/>
        <w:t xml:space="preserve">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4016F1B7" w14:textId="77777777" w:rsidR="00E77C0F" w:rsidRPr="00922F40" w:rsidRDefault="00E77C0F" w:rsidP="00886CE0">
      <w:pPr>
        <w:pStyle w:val="Odsekzoznamu"/>
        <w:numPr>
          <w:ilvl w:val="1"/>
          <w:numId w:val="29"/>
        </w:numPr>
        <w:jc w:val="both"/>
        <w:rPr>
          <w:sz w:val="22"/>
          <w:szCs w:val="22"/>
          <w:lang w:eastAsia="sk-SK"/>
        </w:rPr>
      </w:pPr>
      <w:r w:rsidRPr="00922F40">
        <w:rPr>
          <w:sz w:val="22"/>
          <w:szCs w:val="22"/>
          <w:lang w:eastAsia="sk-SK"/>
        </w:rPr>
        <w:t xml:space="preserve"> Uchádzač alebo skupina uchádzačov môže predložiť iba jednu ponuku. Uchádzač nemôže byť </w:t>
      </w:r>
      <w:r w:rsidRPr="00922F40">
        <w:rPr>
          <w:sz w:val="22"/>
          <w:szCs w:val="22"/>
          <w:lang w:eastAsia="sk-SK"/>
        </w:rPr>
        <w:br/>
        <w:t xml:space="preserve">v tom istom postupe zadávania zákazky členom skupiny dodávateľov, ktorá predkladá ponuku. Verejný obstarávateľ alebo obstarávateľ vylúči uchádzača, ktorý je súčasne členom skupiny dodávateľov. </w:t>
      </w:r>
    </w:p>
    <w:p w14:paraId="065C07F4" w14:textId="77777777" w:rsidR="00E77C0F" w:rsidRPr="00363112" w:rsidRDefault="00E77C0F" w:rsidP="00886CE0">
      <w:pPr>
        <w:pStyle w:val="Odsekzoznamu"/>
        <w:numPr>
          <w:ilvl w:val="1"/>
          <w:numId w:val="29"/>
        </w:numPr>
        <w:jc w:val="both"/>
        <w:rPr>
          <w:sz w:val="22"/>
          <w:szCs w:val="22"/>
          <w:lang w:eastAsia="sk-SK"/>
        </w:rPr>
      </w:pPr>
      <w:r w:rsidRPr="00363112">
        <w:rPr>
          <w:sz w:val="22"/>
          <w:szCs w:val="22"/>
          <w:lang w:eastAsia="sk-SK"/>
        </w:rPr>
        <w:t xml:space="preserve">Ak uchádzač nevypracoval ponuku sám, uvedie v ponuke osobu, ktorej služby alebo podklady pri jej vypracovaní využil. </w:t>
      </w:r>
      <w:r>
        <w:rPr>
          <w:sz w:val="22"/>
          <w:szCs w:val="22"/>
          <w:lang w:eastAsia="sk-SK"/>
        </w:rPr>
        <w:t>U</w:t>
      </w:r>
      <w:r w:rsidRPr="00363112">
        <w:rPr>
          <w:sz w:val="22"/>
          <w:szCs w:val="22"/>
          <w:lang w:eastAsia="sk-SK"/>
        </w:rPr>
        <w:t>chádzač uvedie</w:t>
      </w:r>
      <w:r>
        <w:rPr>
          <w:sz w:val="22"/>
          <w:szCs w:val="22"/>
          <w:lang w:eastAsia="sk-SK"/>
        </w:rPr>
        <w:t xml:space="preserve"> v ponuke</w:t>
      </w:r>
      <w:r w:rsidRPr="00363112">
        <w:rPr>
          <w:sz w:val="22"/>
          <w:szCs w:val="22"/>
          <w:lang w:eastAsia="sk-SK"/>
        </w:rPr>
        <w:t xml:space="preserve"> </w:t>
      </w:r>
      <w:r>
        <w:rPr>
          <w:sz w:val="22"/>
          <w:szCs w:val="22"/>
          <w:lang w:eastAsia="sk-SK"/>
        </w:rPr>
        <w:t xml:space="preserve">údaje </w:t>
      </w:r>
      <w:r w:rsidRPr="00363112">
        <w:rPr>
          <w:sz w:val="22"/>
          <w:szCs w:val="22"/>
          <w:lang w:eastAsia="sk-SK"/>
        </w:rPr>
        <w:t>v rozsahu meno a priezvisko, obchodné meno alebo názov, adresa pobytu, sídlo alebo miesto podnikania a identifikačné číslo, ak bolo pridelené.</w:t>
      </w:r>
    </w:p>
    <w:p w14:paraId="13A9CDD8" w14:textId="77777777" w:rsidR="00E77C0F" w:rsidRPr="00922F40" w:rsidRDefault="00E77C0F" w:rsidP="00E77C0F">
      <w:pPr>
        <w:pStyle w:val="tl1"/>
        <w:jc w:val="center"/>
        <w:rPr>
          <w:rFonts w:ascii="Times New Roman" w:hAnsi="Times New Roman" w:cs="Times New Roman"/>
          <w:b/>
          <w:bCs/>
          <w:sz w:val="22"/>
          <w:szCs w:val="22"/>
        </w:rPr>
      </w:pPr>
    </w:p>
    <w:p w14:paraId="744AA5C4" w14:textId="77777777" w:rsidR="00E77C0F" w:rsidRPr="00922F40" w:rsidRDefault="00E77C0F" w:rsidP="00E77C0F">
      <w:pPr>
        <w:pStyle w:val="tl1"/>
        <w:rPr>
          <w:rStyle w:val="FontStyle66"/>
        </w:rPr>
      </w:pPr>
    </w:p>
    <w:p w14:paraId="6EC64949" w14:textId="77777777" w:rsidR="00E77C0F" w:rsidRPr="00922F40"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OBSAH  PONUKY</w:t>
      </w:r>
    </w:p>
    <w:p w14:paraId="47F663BD" w14:textId="770C899E" w:rsidR="00E77C0F" w:rsidRPr="00886CE0" w:rsidRDefault="00E77C0F" w:rsidP="00886CE0">
      <w:pPr>
        <w:pStyle w:val="Odsekzoznamu"/>
        <w:numPr>
          <w:ilvl w:val="1"/>
          <w:numId w:val="30"/>
        </w:numPr>
        <w:jc w:val="both"/>
        <w:rPr>
          <w:bCs/>
          <w:sz w:val="22"/>
          <w:szCs w:val="22"/>
        </w:rPr>
      </w:pPr>
      <w:r w:rsidRPr="00886CE0">
        <w:rPr>
          <w:bCs/>
          <w:sz w:val="22"/>
          <w:szCs w:val="22"/>
        </w:rPr>
        <w:t xml:space="preserve">Záujemca je povinný pri zostavovaní ponuky dodržať nasledovný obsah, pričom dodrží ustanovenia  uvedené v bode 16 tejto časti SP. Každý uchádzač môže predložiť len jednu ponuku. </w:t>
      </w:r>
    </w:p>
    <w:p w14:paraId="5B472A3D" w14:textId="103347CF" w:rsidR="00E77C0F" w:rsidRDefault="00E77C0F" w:rsidP="00886CE0">
      <w:pPr>
        <w:pStyle w:val="Odsekzoznamu"/>
        <w:numPr>
          <w:ilvl w:val="1"/>
          <w:numId w:val="30"/>
        </w:numPr>
        <w:jc w:val="both"/>
        <w:rPr>
          <w:b/>
          <w:sz w:val="22"/>
          <w:szCs w:val="22"/>
        </w:rPr>
      </w:pPr>
      <w:r w:rsidRPr="00922F40">
        <w:rPr>
          <w:sz w:val="22"/>
          <w:szCs w:val="22"/>
        </w:rPr>
        <w:t>Ponuka predložená uchádzačom musí  obsahovať tieto dokumenty :</w:t>
      </w:r>
    </w:p>
    <w:p w14:paraId="420A4161" w14:textId="659B331C" w:rsidR="00E77C0F" w:rsidRDefault="00E77C0F" w:rsidP="00886CE0">
      <w:pPr>
        <w:pStyle w:val="tl1"/>
        <w:numPr>
          <w:ilvl w:val="2"/>
          <w:numId w:val="30"/>
        </w:numPr>
        <w:rPr>
          <w:rFonts w:ascii="Times New Roman" w:hAnsi="Times New Roman" w:cs="Times New Roman"/>
          <w:sz w:val="22"/>
          <w:szCs w:val="22"/>
        </w:rPr>
      </w:pPr>
      <w:r w:rsidRPr="00AA37D0">
        <w:rPr>
          <w:rFonts w:ascii="Times New Roman" w:hAnsi="Times New Roman" w:cs="Times New Roman"/>
          <w:b/>
          <w:bCs/>
          <w:sz w:val="22"/>
          <w:szCs w:val="22"/>
        </w:rPr>
        <w:t>DOKLADY a DOKUMENTY na preukázanie splnenia podmienok účasti</w:t>
      </w:r>
      <w:r>
        <w:rPr>
          <w:rFonts w:ascii="Times New Roman" w:hAnsi="Times New Roman" w:cs="Times New Roman"/>
          <w:sz w:val="22"/>
          <w:szCs w:val="22"/>
        </w:rPr>
        <w:t xml:space="preserve"> podľa bodu F súťažných podkladov </w:t>
      </w:r>
    </w:p>
    <w:p w14:paraId="0E04AA18" w14:textId="467B0F40" w:rsidR="00485941" w:rsidRDefault="00485941" w:rsidP="00886CE0">
      <w:pPr>
        <w:pStyle w:val="tl1"/>
        <w:numPr>
          <w:ilvl w:val="2"/>
          <w:numId w:val="30"/>
        </w:numPr>
        <w:rPr>
          <w:rFonts w:ascii="Times New Roman" w:hAnsi="Times New Roman" w:cs="Times New Roman"/>
          <w:sz w:val="22"/>
          <w:szCs w:val="22"/>
        </w:rPr>
      </w:pPr>
      <w:r w:rsidRPr="00485941">
        <w:rPr>
          <w:rFonts w:ascii="Times New Roman" w:hAnsi="Times New Roman" w:cs="Times New Roman"/>
          <w:sz w:val="22"/>
          <w:szCs w:val="22"/>
        </w:rPr>
        <w:t>Vyplnenie a podpísanie</w:t>
      </w:r>
      <w:r>
        <w:rPr>
          <w:rFonts w:ascii="Times New Roman" w:hAnsi="Times New Roman" w:cs="Times New Roman"/>
          <w:b/>
          <w:bCs/>
          <w:sz w:val="22"/>
          <w:szCs w:val="22"/>
        </w:rPr>
        <w:t xml:space="preserve"> prílohy č. 3 súťažných podkladov- Návrh na plnenie kritérií, vo formáte  .</w:t>
      </w:r>
      <w:proofErr w:type="spellStart"/>
      <w:r>
        <w:rPr>
          <w:rFonts w:ascii="Times New Roman" w:hAnsi="Times New Roman" w:cs="Times New Roman"/>
          <w:b/>
          <w:bCs/>
          <w:sz w:val="22"/>
          <w:szCs w:val="22"/>
        </w:rPr>
        <w:t>pdf</w:t>
      </w:r>
      <w:proofErr w:type="spellEnd"/>
    </w:p>
    <w:p w14:paraId="494EF39B" w14:textId="3FE2943F" w:rsidR="00E77C0F" w:rsidRDefault="00E77C0F" w:rsidP="00886CE0">
      <w:pPr>
        <w:pStyle w:val="tl1"/>
        <w:numPr>
          <w:ilvl w:val="2"/>
          <w:numId w:val="30"/>
        </w:numPr>
        <w:rPr>
          <w:rFonts w:ascii="Times New Roman" w:hAnsi="Times New Roman" w:cs="Times New Roman"/>
          <w:sz w:val="22"/>
          <w:szCs w:val="22"/>
        </w:rPr>
      </w:pPr>
      <w:r w:rsidRPr="00922F40">
        <w:rPr>
          <w:rFonts w:ascii="Times New Roman" w:hAnsi="Times New Roman" w:cs="Times New Roman"/>
          <w:sz w:val="22"/>
          <w:szCs w:val="22"/>
        </w:rPr>
        <w:t xml:space="preserve">V prípade skupiny dodávateľov </w:t>
      </w:r>
      <w:r w:rsidRPr="001A1E19">
        <w:rPr>
          <w:rFonts w:ascii="Times New Roman" w:hAnsi="Times New Roman" w:cs="Times New Roman"/>
          <w:b/>
          <w:caps/>
          <w:sz w:val="22"/>
          <w:szCs w:val="22"/>
        </w:rPr>
        <w:t xml:space="preserve">čestné </w:t>
      </w:r>
      <w:r w:rsidRPr="00363112">
        <w:rPr>
          <w:rFonts w:ascii="Times New Roman" w:hAnsi="Times New Roman" w:cs="Times New Roman"/>
          <w:b/>
          <w:caps/>
          <w:sz w:val="22"/>
          <w:szCs w:val="22"/>
        </w:rPr>
        <w:t>vyhlásenie skupiny dodávateľov</w:t>
      </w:r>
      <w:r w:rsidRPr="00922F40">
        <w:rPr>
          <w:rFonts w:ascii="Times New Roman" w:hAnsi="Times New Roman" w:cs="Times New Roman"/>
          <w:sz w:val="22"/>
          <w:szCs w:val="22"/>
        </w:rPr>
        <w:t xml:space="preserve">, podpísané všetkými členmi skupiny alebo osobou/osobami oprávnenými konať v danej veci za každého člena skupiny, v ktorom vyhlásia, že v prípade prijatia ich ponuky verejným obstarávateľom </w:t>
      </w:r>
      <w:r w:rsidRPr="00922F40">
        <w:rPr>
          <w:rFonts w:ascii="Times New Roman" w:hAnsi="Times New Roman" w:cs="Times New Roman"/>
          <w:b/>
          <w:sz w:val="22"/>
          <w:szCs w:val="22"/>
        </w:rPr>
        <w:t>vytvoria všetci členovia skupiny dodávateľov právnu formu potrebnú z dôvodu riadneho plnenia zmluvy</w:t>
      </w:r>
      <w:r>
        <w:rPr>
          <w:rFonts w:ascii="Times New Roman" w:hAnsi="Times New Roman" w:cs="Times New Roman"/>
          <w:b/>
          <w:sz w:val="22"/>
          <w:szCs w:val="22"/>
        </w:rPr>
        <w:t xml:space="preserve"> </w:t>
      </w:r>
      <w:r w:rsidRPr="003514E2">
        <w:rPr>
          <w:rFonts w:ascii="Times New Roman" w:hAnsi="Times New Roman" w:cs="Times New Roman"/>
          <w:sz w:val="22"/>
          <w:szCs w:val="22"/>
        </w:rPr>
        <w:t>-</w:t>
      </w:r>
      <w:r w:rsidRPr="003514E2">
        <w:t xml:space="preserve"> </w:t>
      </w:r>
      <w:r w:rsidRPr="003514E2">
        <w:rPr>
          <w:rFonts w:ascii="Times New Roman" w:hAnsi="Times New Roman" w:cs="Times New Roman"/>
          <w:sz w:val="22"/>
          <w:szCs w:val="22"/>
        </w:rPr>
        <w:t xml:space="preserve">vo forme </w:t>
      </w:r>
      <w:proofErr w:type="spellStart"/>
      <w:r w:rsidRPr="003514E2">
        <w:rPr>
          <w:rFonts w:ascii="Times New Roman" w:hAnsi="Times New Roman" w:cs="Times New Roman"/>
          <w:sz w:val="22"/>
          <w:szCs w:val="22"/>
        </w:rPr>
        <w:t>skenu</w:t>
      </w:r>
      <w:proofErr w:type="spellEnd"/>
      <w:r w:rsidRPr="003514E2">
        <w:rPr>
          <w:rFonts w:ascii="Times New Roman" w:hAnsi="Times New Roman" w:cs="Times New Roman"/>
          <w:sz w:val="22"/>
          <w:szCs w:val="22"/>
        </w:rPr>
        <w:t xml:space="preserve"> vo formáte .</w:t>
      </w:r>
      <w:proofErr w:type="spellStart"/>
      <w:r w:rsidRPr="003514E2">
        <w:rPr>
          <w:rFonts w:ascii="Times New Roman" w:hAnsi="Times New Roman" w:cs="Times New Roman"/>
          <w:sz w:val="22"/>
          <w:szCs w:val="22"/>
        </w:rPr>
        <w:t>pdf</w:t>
      </w:r>
      <w:proofErr w:type="spellEnd"/>
    </w:p>
    <w:p w14:paraId="7A890FF1" w14:textId="725E159E" w:rsidR="00E77C0F" w:rsidRDefault="00E77C0F" w:rsidP="00886CE0">
      <w:pPr>
        <w:pStyle w:val="tl1"/>
        <w:numPr>
          <w:ilvl w:val="2"/>
          <w:numId w:val="30"/>
        </w:numPr>
        <w:rPr>
          <w:rFonts w:ascii="Times New Roman" w:hAnsi="Times New Roman" w:cs="Times New Roman"/>
          <w:sz w:val="22"/>
          <w:szCs w:val="22"/>
        </w:rPr>
      </w:pPr>
      <w:r w:rsidRPr="00922F40">
        <w:rPr>
          <w:rFonts w:ascii="Times New Roman" w:hAnsi="Times New Roman" w:cs="Times New Roman"/>
          <w:sz w:val="22"/>
          <w:szCs w:val="22"/>
        </w:rPr>
        <w:t xml:space="preserve">V prípade skupiny dodávateľov vystavené </w:t>
      </w:r>
      <w:r w:rsidRPr="00363112">
        <w:rPr>
          <w:rFonts w:ascii="Times New Roman" w:hAnsi="Times New Roman" w:cs="Times New Roman"/>
          <w:b/>
          <w:caps/>
          <w:sz w:val="22"/>
          <w:szCs w:val="22"/>
        </w:rPr>
        <w:t>plnomocenstvo</w:t>
      </w:r>
      <w:r w:rsidRPr="00922F40">
        <w:rPr>
          <w:rFonts w:ascii="Times New Roman" w:hAnsi="Times New Roman" w:cs="Times New Roman"/>
          <w:caps/>
          <w:sz w:val="22"/>
          <w:szCs w:val="22"/>
        </w:rPr>
        <w:t xml:space="preserve"> </w:t>
      </w:r>
      <w:r w:rsidRPr="00922F40">
        <w:rPr>
          <w:rFonts w:ascii="Times New Roman" w:hAnsi="Times New Roman" w:cs="Times New Roman"/>
          <w:sz w:val="22"/>
          <w:szCs w:val="22"/>
        </w:rPr>
        <w:t>pre jedného z členov skupiny, ktorý bude oprávnený prijímať pokyny za všetkých a konať v mene všetkých ostatných členov skupiny, podpísanú všetkými členmi skupiny alebo osobou/osobami oprávnenými konať v danej veci za každého člena skupiny</w:t>
      </w:r>
      <w:r>
        <w:rPr>
          <w:rFonts w:ascii="Times New Roman" w:hAnsi="Times New Roman" w:cs="Times New Roman"/>
          <w:sz w:val="22"/>
          <w:szCs w:val="22"/>
        </w:rPr>
        <w:t xml:space="preserve">- </w:t>
      </w:r>
      <w:r w:rsidRPr="003514E2">
        <w:rPr>
          <w:rFonts w:ascii="Times New Roman" w:hAnsi="Times New Roman" w:cs="Times New Roman"/>
          <w:sz w:val="22"/>
          <w:szCs w:val="22"/>
        </w:rPr>
        <w:t xml:space="preserve">vo forme </w:t>
      </w:r>
      <w:proofErr w:type="spellStart"/>
      <w:r w:rsidRPr="003514E2">
        <w:rPr>
          <w:rFonts w:ascii="Times New Roman" w:hAnsi="Times New Roman" w:cs="Times New Roman"/>
          <w:sz w:val="22"/>
          <w:szCs w:val="22"/>
        </w:rPr>
        <w:t>skenu</w:t>
      </w:r>
      <w:proofErr w:type="spellEnd"/>
      <w:r w:rsidRPr="003514E2">
        <w:rPr>
          <w:rFonts w:ascii="Times New Roman" w:hAnsi="Times New Roman" w:cs="Times New Roman"/>
          <w:sz w:val="22"/>
          <w:szCs w:val="22"/>
        </w:rPr>
        <w:t xml:space="preserve"> vo formáte .</w:t>
      </w:r>
      <w:proofErr w:type="spellStart"/>
      <w:r w:rsidRPr="003514E2">
        <w:rPr>
          <w:rFonts w:ascii="Times New Roman" w:hAnsi="Times New Roman" w:cs="Times New Roman"/>
          <w:sz w:val="22"/>
          <w:szCs w:val="22"/>
        </w:rPr>
        <w:t>pdf</w:t>
      </w:r>
      <w:proofErr w:type="spellEnd"/>
    </w:p>
    <w:p w14:paraId="785860BF" w14:textId="184567A2" w:rsidR="00E77C0F" w:rsidRPr="00922F40" w:rsidRDefault="00E77C0F" w:rsidP="00886CE0">
      <w:pPr>
        <w:pStyle w:val="tl1"/>
        <w:numPr>
          <w:ilvl w:val="2"/>
          <w:numId w:val="30"/>
        </w:numPr>
        <w:rPr>
          <w:rFonts w:ascii="Times New Roman" w:hAnsi="Times New Roman" w:cs="Times New Roman"/>
          <w:sz w:val="22"/>
          <w:szCs w:val="22"/>
        </w:rPr>
      </w:pPr>
      <w:r w:rsidRPr="009B4064">
        <w:rPr>
          <w:rFonts w:ascii="Times New Roman" w:hAnsi="Times New Roman" w:cs="Times New Roman"/>
          <w:sz w:val="22"/>
          <w:szCs w:val="22"/>
        </w:rPr>
        <w:t>Vyhlásenie o participácii na vypracovaní ponuky inou osobou (ak je to relevantné). V prípade, ak je uchádzačom skupina dodávateľov, toto vyhlásenie musí byť predložené a podpísané každým členom skupiny dodávateľov samostatne.</w:t>
      </w:r>
    </w:p>
    <w:p w14:paraId="2CC7A359" w14:textId="4E570A48" w:rsidR="00E77C0F" w:rsidRPr="004A3320" w:rsidRDefault="00E77C0F" w:rsidP="00886CE0">
      <w:pPr>
        <w:pStyle w:val="Odsekzoznamu"/>
        <w:numPr>
          <w:ilvl w:val="1"/>
          <w:numId w:val="30"/>
        </w:numPr>
        <w:jc w:val="both"/>
        <w:rPr>
          <w:sz w:val="22"/>
          <w:szCs w:val="22"/>
        </w:rPr>
      </w:pPr>
      <w:r w:rsidRPr="004A3320">
        <w:rPr>
          <w:sz w:val="22"/>
          <w:szCs w:val="22"/>
        </w:rPr>
        <w:t xml:space="preserve">Všetky doklady a dokumenty tvoriace obsah ponuky, požadované v týchto súťažných podkladoch, musia byť k termínu predloženia ponuky platné a aktuálne. </w:t>
      </w:r>
      <w:r w:rsidRPr="00363112">
        <w:rPr>
          <w:sz w:val="22"/>
          <w:szCs w:val="22"/>
        </w:rPr>
        <w:t xml:space="preserve">V prípade, ak sa vyskytnú pochybnosti o pravosti alebo pravdivosti dokumentov predložených v ponuke vo forme </w:t>
      </w:r>
      <w:proofErr w:type="spellStart"/>
      <w:r w:rsidRPr="00363112">
        <w:rPr>
          <w:sz w:val="22"/>
          <w:szCs w:val="22"/>
        </w:rPr>
        <w:t>skenu</w:t>
      </w:r>
      <w:proofErr w:type="spellEnd"/>
      <w:r w:rsidRPr="00363112">
        <w:rPr>
          <w:sz w:val="22"/>
          <w:szCs w:val="22"/>
        </w:rPr>
        <w:t>, vyhradzuje si verejný obstarávateľ právo požadovať od uchádzača ich dodatočné predloženie vo forme obsahujúcej kvalifikovaný elektronický podpis, resp. vo forme zaručenej elektronickej konverzie.</w:t>
      </w:r>
    </w:p>
    <w:p w14:paraId="7D79E66D" w14:textId="2DB75BAA" w:rsidR="00E77C0F" w:rsidRDefault="00E77C0F" w:rsidP="00886CE0">
      <w:pPr>
        <w:pStyle w:val="Odsekzoznamu"/>
        <w:numPr>
          <w:ilvl w:val="1"/>
          <w:numId w:val="30"/>
        </w:numPr>
        <w:jc w:val="both"/>
        <w:rPr>
          <w:sz w:val="22"/>
          <w:szCs w:val="22"/>
        </w:rPr>
      </w:pPr>
      <w:r w:rsidRPr="004A3320">
        <w:rPr>
          <w:sz w:val="22"/>
          <w:szCs w:val="22"/>
        </w:rPr>
        <w:t>Uchádzač môže vo vlastnom záujme predložiť elektronickú kópiu originálu ponuky, v ktorej zabezpečí ochranu údajov, ktoré považuje za dôverné podľa všeobecne záväzných právnych predpisov a ochranu osobných údajov v súlade so zákonom č. 18/2018 Z. z. o ochrane osobných údajov a o zmene a doplnení niektorých zákonov. Uchádzač vybieli alebo inak urobí nečitateľnými všetky časti ponuky a informácie, ktoré obsahujú tieto informácie (napr. osobné údaje a podpisy osôb uvedených v ponuke uchádzača, dôverné informáci</w:t>
      </w:r>
      <w:r>
        <w:rPr>
          <w:sz w:val="22"/>
          <w:szCs w:val="22"/>
        </w:rPr>
        <w:t xml:space="preserve">e). Táto kópia ponuky uchádzača, ak bude predložená, </w:t>
      </w:r>
      <w:r w:rsidRPr="004A3320">
        <w:rPr>
          <w:sz w:val="22"/>
          <w:szCs w:val="22"/>
        </w:rPr>
        <w:t>bude po ukončení verejného obstarávania zverejnená v profile verejného obstarávateľa v súlade s § 64 zákona o verejnom obstarávaní.</w:t>
      </w:r>
    </w:p>
    <w:p w14:paraId="4889E35A" w14:textId="77777777" w:rsidR="00E77C0F" w:rsidRDefault="00E77C0F" w:rsidP="00E77C0F">
      <w:pPr>
        <w:pStyle w:val="tl1"/>
        <w:rPr>
          <w:rFonts w:ascii="Times New Roman" w:hAnsi="Times New Roman" w:cs="Times New Roman"/>
          <w:sz w:val="22"/>
          <w:szCs w:val="22"/>
        </w:rPr>
      </w:pPr>
    </w:p>
    <w:p w14:paraId="6CE3D8EC" w14:textId="77777777" w:rsidR="00E77C0F" w:rsidRPr="00922F40" w:rsidRDefault="00E77C0F" w:rsidP="00E77C0F">
      <w:pPr>
        <w:pStyle w:val="tl1"/>
        <w:rPr>
          <w:rFonts w:ascii="Times New Roman" w:hAnsi="Times New Roman" w:cs="Times New Roman"/>
          <w:sz w:val="22"/>
          <w:szCs w:val="22"/>
        </w:rPr>
      </w:pPr>
    </w:p>
    <w:p w14:paraId="21AFE457" w14:textId="77777777" w:rsidR="00F439E4" w:rsidRDefault="00F439E4" w:rsidP="00E77C0F">
      <w:pPr>
        <w:pStyle w:val="tl1"/>
        <w:jc w:val="center"/>
        <w:rPr>
          <w:rFonts w:ascii="Times New Roman" w:hAnsi="Times New Roman" w:cs="Times New Roman"/>
          <w:b/>
          <w:bCs/>
          <w:sz w:val="22"/>
          <w:szCs w:val="22"/>
        </w:rPr>
      </w:pPr>
    </w:p>
    <w:p w14:paraId="7C05BEC8" w14:textId="14267053" w:rsidR="00E77C0F" w:rsidRPr="00922F40"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Časť V.</w:t>
      </w:r>
    </w:p>
    <w:p w14:paraId="0374F1FA" w14:textId="77777777" w:rsidR="00E77C0F"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OTVÁRANIE A VYHODNOCOVANIE PONÚK</w:t>
      </w:r>
    </w:p>
    <w:p w14:paraId="3873A5EA" w14:textId="77777777" w:rsidR="00E77C0F" w:rsidRPr="00922F40" w:rsidRDefault="00E77C0F" w:rsidP="00E77C0F">
      <w:pPr>
        <w:pStyle w:val="tl1"/>
        <w:jc w:val="center"/>
        <w:rPr>
          <w:rFonts w:ascii="Times New Roman" w:hAnsi="Times New Roman" w:cs="Times New Roman"/>
          <w:sz w:val="22"/>
          <w:szCs w:val="22"/>
        </w:rPr>
      </w:pPr>
    </w:p>
    <w:p w14:paraId="47B0CE49" w14:textId="77777777" w:rsidR="00E77C0F"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OTVÁRANIE PONÚK</w:t>
      </w:r>
    </w:p>
    <w:p w14:paraId="64E69CE9" w14:textId="00C5A81A" w:rsidR="00E77C0F" w:rsidRDefault="00E77C0F" w:rsidP="00886CE0">
      <w:pPr>
        <w:pStyle w:val="tl1"/>
        <w:numPr>
          <w:ilvl w:val="1"/>
          <w:numId w:val="35"/>
        </w:numPr>
        <w:rPr>
          <w:rFonts w:ascii="Times New Roman" w:hAnsi="Times New Roman" w:cs="Times New Roman"/>
          <w:sz w:val="22"/>
          <w:szCs w:val="22"/>
        </w:rPr>
      </w:pPr>
      <w:r w:rsidRPr="00FF2616">
        <w:rPr>
          <w:rFonts w:ascii="Times New Roman" w:hAnsi="Times New Roman" w:cs="Times New Roman"/>
          <w:sz w:val="22"/>
          <w:szCs w:val="22"/>
        </w:rPr>
        <w:t xml:space="preserve">Otváranie ponúk sa uskutoční elektronicky. </w:t>
      </w:r>
    </w:p>
    <w:p w14:paraId="20559573" w14:textId="77777777" w:rsidR="00886CE0" w:rsidRPr="00886CE0" w:rsidRDefault="00886CE0" w:rsidP="00886CE0">
      <w:pPr>
        <w:pStyle w:val="tl1"/>
        <w:numPr>
          <w:ilvl w:val="1"/>
          <w:numId w:val="35"/>
        </w:numPr>
        <w:rPr>
          <w:rFonts w:ascii="Times New Roman" w:hAnsi="Times New Roman" w:cs="Times New Roman"/>
          <w:sz w:val="22"/>
          <w:szCs w:val="22"/>
        </w:rPr>
      </w:pPr>
      <w:r w:rsidRPr="00886CE0">
        <w:rPr>
          <w:rFonts w:ascii="Times New Roman" w:hAnsi="Times New Roman" w:cs="Times New Roman"/>
          <w:sz w:val="22"/>
          <w:szCs w:val="22"/>
        </w:rPr>
        <w:t>Miesto a čas otvárania ponúk sú uvedené v oznámení o vyhlásení verejného obstarávania.</w:t>
      </w:r>
    </w:p>
    <w:p w14:paraId="0E532E14" w14:textId="77777777" w:rsidR="00886CE0" w:rsidRPr="00886CE0" w:rsidRDefault="00886CE0" w:rsidP="00886CE0">
      <w:pPr>
        <w:pStyle w:val="tl1"/>
        <w:numPr>
          <w:ilvl w:val="1"/>
          <w:numId w:val="35"/>
        </w:numPr>
        <w:rPr>
          <w:rFonts w:ascii="Times New Roman" w:hAnsi="Times New Roman" w:cs="Times New Roman"/>
          <w:sz w:val="22"/>
          <w:szCs w:val="22"/>
        </w:rPr>
      </w:pPr>
      <w:r w:rsidRPr="00886CE0">
        <w:rPr>
          <w:rFonts w:ascii="Times New Roman" w:hAnsi="Times New Roman" w:cs="Times New Roman"/>
          <w:sz w:val="22"/>
          <w:szCs w:val="22"/>
        </w:rPr>
        <w:t xml:space="preserve">Otvárania ponúk je vzhľadom na použitie elektronickej aukcie v súlade s § 54 ZVO neverejné. </w:t>
      </w:r>
    </w:p>
    <w:p w14:paraId="39CEA4D1" w14:textId="77777777" w:rsidR="00886CE0" w:rsidRPr="00FF2616" w:rsidRDefault="00886CE0" w:rsidP="00886CE0">
      <w:pPr>
        <w:pStyle w:val="tl1"/>
        <w:ind w:left="384"/>
        <w:rPr>
          <w:rFonts w:ascii="Times New Roman" w:hAnsi="Times New Roman" w:cs="Times New Roman"/>
          <w:sz w:val="22"/>
          <w:szCs w:val="22"/>
        </w:rPr>
      </w:pPr>
    </w:p>
    <w:p w14:paraId="6B133E3D" w14:textId="77777777" w:rsidR="00E77C0F" w:rsidRPr="00922F40" w:rsidRDefault="00E77C0F" w:rsidP="00E77C0F">
      <w:pPr>
        <w:pStyle w:val="tl1"/>
        <w:rPr>
          <w:rFonts w:ascii="Times New Roman" w:hAnsi="Times New Roman" w:cs="Times New Roman"/>
          <w:sz w:val="22"/>
          <w:szCs w:val="22"/>
        </w:rPr>
      </w:pPr>
    </w:p>
    <w:p w14:paraId="5C47A45E" w14:textId="77777777" w:rsidR="00E77C0F" w:rsidRPr="00922F40"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 xml:space="preserve"> VYHODNOTENIE SPLNENIA PODMIENOK ÚČASTI</w:t>
      </w:r>
    </w:p>
    <w:p w14:paraId="4DC09116" w14:textId="78C82A19" w:rsidR="00E77C0F" w:rsidRDefault="00E77C0F" w:rsidP="00886CE0">
      <w:pPr>
        <w:pStyle w:val="tl1"/>
        <w:numPr>
          <w:ilvl w:val="1"/>
          <w:numId w:val="37"/>
        </w:numPr>
        <w:rPr>
          <w:rFonts w:ascii="Times New Roman" w:hAnsi="Times New Roman" w:cs="Times New Roman"/>
          <w:sz w:val="22"/>
          <w:szCs w:val="22"/>
        </w:rPr>
      </w:pPr>
      <w:r w:rsidRPr="00AF1400">
        <w:rPr>
          <w:rFonts w:ascii="Times New Roman" w:hAnsi="Times New Roman" w:cs="Times New Roman"/>
          <w:sz w:val="22"/>
          <w:szCs w:val="22"/>
        </w:rPr>
        <w:t>Uchádzač, ktorého tvorí skupina dodávateľov zúčastnená vo verejnom obstarávaní, preukazuje splnenie podmienok účasti</w:t>
      </w:r>
      <w:r w:rsidR="00886CE0">
        <w:rPr>
          <w:rFonts w:ascii="Times New Roman" w:hAnsi="Times New Roman" w:cs="Times New Roman"/>
          <w:sz w:val="22"/>
          <w:szCs w:val="22"/>
        </w:rPr>
        <w:t xml:space="preserve"> </w:t>
      </w:r>
      <w:r w:rsidRPr="00AF1400">
        <w:rPr>
          <w:rFonts w:ascii="Times New Roman" w:hAnsi="Times New Roman" w:cs="Times New Roman"/>
          <w:sz w:val="22"/>
          <w:szCs w:val="22"/>
        </w:rPr>
        <w:t>týkajúcich sa osobného postavenia za každého člena skupiny osobitne</w:t>
      </w:r>
      <w:r w:rsidR="00886CE0">
        <w:rPr>
          <w:rFonts w:ascii="Times New Roman" w:hAnsi="Times New Roman" w:cs="Times New Roman"/>
          <w:sz w:val="22"/>
          <w:szCs w:val="22"/>
        </w:rPr>
        <w:t>.</w:t>
      </w:r>
    </w:p>
    <w:p w14:paraId="3BB2E7F5" w14:textId="26ADED7A" w:rsidR="00E77C0F" w:rsidRPr="00886CE0" w:rsidRDefault="00E77C0F" w:rsidP="00E77C0F">
      <w:pPr>
        <w:pStyle w:val="tl1"/>
        <w:numPr>
          <w:ilvl w:val="1"/>
          <w:numId w:val="37"/>
        </w:numPr>
        <w:rPr>
          <w:rFonts w:ascii="Times New Roman" w:hAnsi="Times New Roman" w:cs="Times New Roman"/>
          <w:sz w:val="22"/>
          <w:szCs w:val="22"/>
        </w:rPr>
      </w:pPr>
      <w:r w:rsidRPr="00886CE0">
        <w:rPr>
          <w:rFonts w:ascii="Times New Roman" w:hAnsi="Times New Roman" w:cs="Times New Roman"/>
          <w:sz w:val="22"/>
          <w:szCs w:val="22"/>
        </w:rPr>
        <w:t xml:space="preserve">Splnenie podmienok účasti uchádzačov vo verejnom obstarávaní sa bude posudzovať podľa </w:t>
      </w:r>
      <w:proofErr w:type="spellStart"/>
      <w:r w:rsidRPr="00886CE0">
        <w:rPr>
          <w:rFonts w:ascii="Times New Roman" w:hAnsi="Times New Roman" w:cs="Times New Roman"/>
          <w:sz w:val="22"/>
          <w:szCs w:val="22"/>
        </w:rPr>
        <w:t>ust</w:t>
      </w:r>
      <w:proofErr w:type="spellEnd"/>
      <w:r w:rsidRPr="00886CE0">
        <w:rPr>
          <w:rFonts w:ascii="Times New Roman" w:hAnsi="Times New Roman" w:cs="Times New Roman"/>
          <w:sz w:val="22"/>
          <w:szCs w:val="22"/>
        </w:rPr>
        <w:t>. §40 ZVO v súlade s oznámením o vyhlásení verejného obstarávania a súťažnými podkladmi.</w:t>
      </w:r>
    </w:p>
    <w:p w14:paraId="597971F3" w14:textId="77777777" w:rsidR="00E77C0F" w:rsidRPr="00922F40" w:rsidRDefault="00E77C0F" w:rsidP="00E77C0F">
      <w:pPr>
        <w:pStyle w:val="tl1"/>
        <w:ind w:left="357"/>
        <w:rPr>
          <w:rFonts w:ascii="Times New Roman" w:hAnsi="Times New Roman" w:cs="Times New Roman"/>
          <w:sz w:val="22"/>
          <w:szCs w:val="22"/>
        </w:rPr>
      </w:pPr>
    </w:p>
    <w:p w14:paraId="23157037" w14:textId="77777777" w:rsidR="00E77C0F" w:rsidRPr="00922F40" w:rsidRDefault="00E77C0F" w:rsidP="00B53260">
      <w:pPr>
        <w:pStyle w:val="tl1"/>
        <w:numPr>
          <w:ilvl w:val="0"/>
          <w:numId w:val="8"/>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VYHODNOCOVANIE PONÚK</w:t>
      </w:r>
    </w:p>
    <w:p w14:paraId="087EA7E7" w14:textId="6EF50C8C" w:rsidR="00E77C0F" w:rsidRDefault="00E77C0F" w:rsidP="00886CE0">
      <w:pPr>
        <w:pStyle w:val="tl1"/>
        <w:numPr>
          <w:ilvl w:val="1"/>
          <w:numId w:val="8"/>
        </w:numPr>
        <w:rPr>
          <w:rFonts w:ascii="Times New Roman" w:hAnsi="Times New Roman" w:cs="Times New Roman"/>
          <w:sz w:val="22"/>
          <w:szCs w:val="22"/>
        </w:rPr>
      </w:pPr>
      <w:r w:rsidRPr="00922F40">
        <w:rPr>
          <w:rFonts w:ascii="Times New Roman" w:hAnsi="Times New Roman" w:cs="Times New Roman"/>
          <w:sz w:val="22"/>
          <w:szCs w:val="22"/>
        </w:rPr>
        <w:t>Komisia na vyhodnotenie ponúk preskúma, či všetky ponuky spĺňajú požiadavky verejného obstarávateľa a bude postupovať pri vyhodnocovaní ponúk v súlade s </w:t>
      </w:r>
      <w:proofErr w:type="spellStart"/>
      <w:r w:rsidRPr="00922F40">
        <w:rPr>
          <w:rFonts w:ascii="Times New Roman" w:hAnsi="Times New Roman" w:cs="Times New Roman"/>
          <w:sz w:val="22"/>
          <w:szCs w:val="22"/>
        </w:rPr>
        <w:t>ust</w:t>
      </w:r>
      <w:proofErr w:type="spellEnd"/>
      <w:r w:rsidRPr="00922F40">
        <w:rPr>
          <w:rFonts w:ascii="Times New Roman" w:hAnsi="Times New Roman" w:cs="Times New Roman"/>
          <w:sz w:val="22"/>
          <w:szCs w:val="22"/>
        </w:rPr>
        <w:t>. § 53 ZVO.</w:t>
      </w:r>
    </w:p>
    <w:p w14:paraId="7DFC0C0D" w14:textId="77940200" w:rsidR="00E77C0F" w:rsidRDefault="00E77C0F" w:rsidP="00E77C0F">
      <w:pPr>
        <w:pStyle w:val="tl1"/>
        <w:numPr>
          <w:ilvl w:val="1"/>
          <w:numId w:val="8"/>
        </w:numPr>
        <w:rPr>
          <w:rFonts w:ascii="Times New Roman" w:hAnsi="Times New Roman" w:cs="Times New Roman"/>
          <w:sz w:val="22"/>
          <w:szCs w:val="22"/>
        </w:rPr>
      </w:pPr>
      <w:r w:rsidRPr="00886CE0">
        <w:rPr>
          <w:rFonts w:ascii="Times New Roman" w:hAnsi="Times New Roman" w:cs="Times New Roman"/>
          <w:sz w:val="22"/>
          <w:szCs w:val="22"/>
        </w:rPr>
        <w:t>Návrhy na plnenie kritérií sa budú vyhodnocovať podľa určených kritérií na hodnotenie ponúk.</w:t>
      </w:r>
    </w:p>
    <w:p w14:paraId="49674555" w14:textId="6DC432A5" w:rsidR="00E77C0F" w:rsidRPr="00FC0C88" w:rsidRDefault="00E77C0F" w:rsidP="00E77C0F">
      <w:pPr>
        <w:pStyle w:val="tl1"/>
        <w:numPr>
          <w:ilvl w:val="1"/>
          <w:numId w:val="8"/>
        </w:numPr>
        <w:rPr>
          <w:rFonts w:ascii="Times New Roman" w:hAnsi="Times New Roman" w:cs="Times New Roman"/>
          <w:sz w:val="22"/>
          <w:szCs w:val="22"/>
        </w:rPr>
      </w:pPr>
      <w:r w:rsidRPr="00FC0C88">
        <w:rPr>
          <w:rFonts w:ascii="Times New Roman" w:hAnsi="Times New Roman" w:cs="Times New Roman"/>
          <w:sz w:val="22"/>
          <w:szCs w:val="22"/>
        </w:rPr>
        <w:t>V prípade ak verejný obstarávateľ požiada uchádzača o vysvetlenie mimoriadne nízkej ponuky, vysvetlenie uchádzača sa musí týkať:</w:t>
      </w:r>
    </w:p>
    <w:p w14:paraId="19DBBC67"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 xml:space="preserve">a) hospodárnosti </w:t>
      </w:r>
      <w:r w:rsidRPr="00833501">
        <w:rPr>
          <w:rFonts w:ascii="Times New Roman" w:hAnsi="Times New Roman" w:cs="Times New Roman"/>
          <w:sz w:val="22"/>
          <w:szCs w:val="22"/>
        </w:rPr>
        <w:t xml:space="preserve">stavebných postupov, hospodárnosti výrobných </w:t>
      </w:r>
      <w:r w:rsidRPr="00922F40">
        <w:rPr>
          <w:rFonts w:ascii="Times New Roman" w:hAnsi="Times New Roman" w:cs="Times New Roman"/>
          <w:sz w:val="22"/>
          <w:szCs w:val="22"/>
        </w:rPr>
        <w:t>,</w:t>
      </w:r>
    </w:p>
    <w:p w14:paraId="1DD76BD3"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 xml:space="preserve">b) technického riešenia alebo osobitne výhodných podmienok, ktoré má uchádzač k dispozícii </w:t>
      </w:r>
      <w:r w:rsidRPr="00833501">
        <w:rPr>
          <w:rFonts w:ascii="Times New Roman" w:hAnsi="Times New Roman" w:cs="Times New Roman"/>
          <w:sz w:val="22"/>
          <w:szCs w:val="22"/>
        </w:rPr>
        <w:t>na uskutočnenie stavebných prác</w:t>
      </w:r>
      <w:r w:rsidRPr="00922F40">
        <w:rPr>
          <w:rFonts w:ascii="Times New Roman" w:hAnsi="Times New Roman" w:cs="Times New Roman"/>
          <w:sz w:val="22"/>
          <w:szCs w:val="22"/>
        </w:rPr>
        <w:t>,</w:t>
      </w:r>
    </w:p>
    <w:p w14:paraId="6C503E2A"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 xml:space="preserve">c) osobitosti </w:t>
      </w:r>
      <w:r>
        <w:rPr>
          <w:rFonts w:ascii="Times New Roman" w:hAnsi="Times New Roman" w:cs="Times New Roman"/>
          <w:sz w:val="22"/>
          <w:szCs w:val="22"/>
        </w:rPr>
        <w:t>stavebných prác</w:t>
      </w:r>
      <w:r w:rsidRPr="00922F40">
        <w:rPr>
          <w:rFonts w:ascii="Times New Roman" w:hAnsi="Times New Roman" w:cs="Times New Roman"/>
          <w:sz w:val="22"/>
          <w:szCs w:val="22"/>
        </w:rPr>
        <w:t xml:space="preserve"> navrhovanej uchádzačom,</w:t>
      </w:r>
    </w:p>
    <w:p w14:paraId="5D6DBA28"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 xml:space="preserve">d) </w:t>
      </w:r>
      <w:r w:rsidRPr="00C64BD5">
        <w:rPr>
          <w:rFonts w:ascii="Times New Roman" w:hAnsi="Times New Roman" w:cs="Times New Roman"/>
          <w:sz w:val="22"/>
          <w:szCs w:val="22"/>
        </w:rPr>
        <w:t>dodržiavania povinností v oblasti pracovného práva, najmä s ohľadom na dodržiavanie minimálnych mzdových nárokov, ochrany životného prostredia alebo sociálneho práva podľa osobitných predpisov,</w:t>
      </w:r>
    </w:p>
    <w:p w14:paraId="558B75C2"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e) dodržiavania povinností voči subdodávateľom,</w:t>
      </w:r>
    </w:p>
    <w:p w14:paraId="62317C86"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f) možnosti uchádzača získať štátnu pomoc.</w:t>
      </w:r>
    </w:p>
    <w:p w14:paraId="1F8313D9" w14:textId="77777777" w:rsidR="00E77C0F" w:rsidRPr="00922F40" w:rsidRDefault="00E77C0F" w:rsidP="00E77C0F">
      <w:pPr>
        <w:pStyle w:val="tl1"/>
        <w:rPr>
          <w:rFonts w:ascii="Times New Roman" w:hAnsi="Times New Roman" w:cs="Times New Roman"/>
          <w:sz w:val="22"/>
          <w:szCs w:val="22"/>
        </w:rPr>
      </w:pPr>
      <w:r w:rsidRPr="00922F40">
        <w:rPr>
          <w:rFonts w:ascii="Times New Roman" w:hAnsi="Times New Roman" w:cs="Times New Roman"/>
          <w:sz w:val="22"/>
          <w:szCs w:val="22"/>
        </w:rPr>
        <w:t>Uchádzač musí komisii verejného obstarávateľa na vyhodnotenie ponúk predložiť záväzný právny dokument (zmluva, dohoda a pod., originál prípadne úradne overená kópia) s výrobcom alebo predajcom tovarov, a to na všetky tovary, ktorých nie je uchádzač výrobcom, a tiež služby použité v súvislosti s dodávkou predmetu zákazky, spĺňajúcimi znaky neobvykle nízkej ponuky, kde garantuje ceny počas celého obdobia realizácie dodávky.</w:t>
      </w:r>
    </w:p>
    <w:p w14:paraId="029D2648" w14:textId="25D01209" w:rsidR="00E77C0F" w:rsidRDefault="00E77C0F" w:rsidP="00E77C0F">
      <w:pPr>
        <w:jc w:val="both"/>
        <w:rPr>
          <w:sz w:val="22"/>
          <w:szCs w:val="22"/>
        </w:rPr>
      </w:pPr>
    </w:p>
    <w:p w14:paraId="3A50A043" w14:textId="4220FEA2" w:rsidR="00BA0252" w:rsidRPr="00FC0C88" w:rsidRDefault="00BA0252" w:rsidP="00E77C0F">
      <w:pPr>
        <w:jc w:val="both"/>
        <w:rPr>
          <w:sz w:val="22"/>
          <w:szCs w:val="22"/>
        </w:rPr>
      </w:pPr>
    </w:p>
    <w:p w14:paraId="6A96BEE3" w14:textId="77777777" w:rsidR="00BA0252" w:rsidRPr="00BA0252" w:rsidRDefault="00BA0252" w:rsidP="00B53260">
      <w:pPr>
        <w:pStyle w:val="tl1"/>
        <w:numPr>
          <w:ilvl w:val="0"/>
          <w:numId w:val="8"/>
        </w:numPr>
        <w:jc w:val="left"/>
        <w:rPr>
          <w:rFonts w:ascii="Times New Roman" w:hAnsi="Times New Roman" w:cs="Times New Roman"/>
          <w:b/>
          <w:color w:val="000000"/>
          <w:sz w:val="22"/>
          <w:szCs w:val="22"/>
        </w:rPr>
      </w:pPr>
      <w:r w:rsidRPr="00BA0252">
        <w:rPr>
          <w:rFonts w:ascii="Times New Roman" w:hAnsi="Times New Roman" w:cs="Times New Roman"/>
          <w:b/>
          <w:bCs/>
          <w:color w:val="000000"/>
          <w:sz w:val="22"/>
          <w:szCs w:val="22"/>
        </w:rPr>
        <w:t>PODMIENKY ELEKTRONICKEJ AUKCIE</w:t>
      </w:r>
      <w:r w:rsidRPr="00BA0252">
        <w:rPr>
          <w:rFonts w:ascii="Times New Roman" w:hAnsi="Times New Roman" w:cs="Times New Roman"/>
          <w:color w:val="000000"/>
          <w:sz w:val="22"/>
          <w:szCs w:val="22"/>
        </w:rPr>
        <w:t> </w:t>
      </w:r>
      <w:r w:rsidRPr="00BA0252">
        <w:rPr>
          <w:rFonts w:ascii="Times New Roman" w:hAnsi="Times New Roman" w:cs="Times New Roman"/>
          <w:b/>
          <w:color w:val="000000"/>
          <w:sz w:val="22"/>
          <w:szCs w:val="22"/>
        </w:rPr>
        <w:t xml:space="preserve"> </w:t>
      </w:r>
    </w:p>
    <w:p w14:paraId="4BB96225" w14:textId="77777777" w:rsidR="00FC0C88" w:rsidRDefault="00FC0C88" w:rsidP="00FC0C88">
      <w:pPr>
        <w:jc w:val="both"/>
        <w:textAlignment w:val="baseline"/>
        <w:rPr>
          <w:sz w:val="22"/>
          <w:szCs w:val="22"/>
          <w:lang w:eastAsia="en-GB"/>
        </w:rPr>
      </w:pPr>
    </w:p>
    <w:p w14:paraId="2E524363" w14:textId="7024B825" w:rsidR="00BA0252" w:rsidRPr="00BA0252" w:rsidRDefault="00BA0252" w:rsidP="00FC0C88">
      <w:pPr>
        <w:jc w:val="both"/>
        <w:textAlignment w:val="baseline"/>
        <w:rPr>
          <w:b/>
          <w:bCs/>
          <w:color w:val="000000"/>
          <w:sz w:val="22"/>
          <w:szCs w:val="22"/>
        </w:rPr>
      </w:pPr>
      <w:r w:rsidRPr="00BA0252">
        <w:rPr>
          <w:b/>
          <w:bCs/>
          <w:color w:val="000000"/>
          <w:sz w:val="22"/>
          <w:szCs w:val="22"/>
        </w:rPr>
        <w:t>Všeobecné informácie</w:t>
      </w:r>
    </w:p>
    <w:p w14:paraId="24EFF460"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t>Elektronická aukcia</w:t>
      </w:r>
      <w:r w:rsidRPr="00BA0252">
        <w:rPr>
          <w:sz w:val="22"/>
          <w:szCs w:val="22"/>
          <w:lang w:eastAsia="en-GB"/>
        </w:rPr>
        <w:t xml:space="preserve"> (ďalej len „</w:t>
      </w:r>
      <w:proofErr w:type="spellStart"/>
      <w:r w:rsidRPr="00BA0252">
        <w:rPr>
          <w:sz w:val="22"/>
          <w:szCs w:val="22"/>
          <w:lang w:eastAsia="en-GB"/>
        </w:rPr>
        <w:t>eAukcia</w:t>
      </w:r>
      <w:proofErr w:type="spellEnd"/>
      <w:r w:rsidRPr="00BA0252">
        <w:rPr>
          <w:sz w:val="22"/>
          <w:szCs w:val="22"/>
          <w:lang w:eastAsia="en-GB"/>
        </w:rPr>
        <w:t xml:space="preserve">") je na účely tohto verejného obstarávania opakujúci sa proces, ktorý využíva elektronické zariadenia na predkladanie nových cien upravených smerom nadol. </w:t>
      </w:r>
    </w:p>
    <w:p w14:paraId="247EBE53" w14:textId="77777777" w:rsidR="00BA0252" w:rsidRPr="00BA0252" w:rsidRDefault="00BA0252" w:rsidP="00BA0252">
      <w:pPr>
        <w:jc w:val="both"/>
        <w:textAlignment w:val="baseline"/>
        <w:rPr>
          <w:b/>
          <w:bCs/>
          <w:color w:val="000000"/>
          <w:sz w:val="22"/>
          <w:szCs w:val="22"/>
          <w:lang w:eastAsia="en-GB"/>
        </w:rPr>
      </w:pPr>
      <w:r w:rsidRPr="00BA0252">
        <w:rPr>
          <w:sz w:val="22"/>
          <w:szCs w:val="22"/>
          <w:lang w:eastAsia="en-GB"/>
        </w:rPr>
        <w:t xml:space="preserve">Účelom </w:t>
      </w:r>
      <w:proofErr w:type="spellStart"/>
      <w:r w:rsidRPr="00BA0252">
        <w:rPr>
          <w:sz w:val="22"/>
          <w:szCs w:val="22"/>
          <w:lang w:eastAsia="en-GB"/>
        </w:rPr>
        <w:t>eAukcie</w:t>
      </w:r>
      <w:proofErr w:type="spellEnd"/>
      <w:r w:rsidRPr="00BA0252">
        <w:rPr>
          <w:sz w:val="22"/>
          <w:szCs w:val="22"/>
          <w:lang w:eastAsia="en-GB"/>
        </w:rPr>
        <w:t xml:space="preserve"> je zostavenie poradia ponúk automatizovaným vyhodnotením po úvodnom úplnom vyhodnotení ponúk. </w:t>
      </w:r>
    </w:p>
    <w:p w14:paraId="2D583984"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t xml:space="preserve">Vyhlasovateľ </w:t>
      </w:r>
      <w:proofErr w:type="spellStart"/>
      <w:r w:rsidRPr="00BA0252">
        <w:rPr>
          <w:b/>
          <w:sz w:val="22"/>
          <w:szCs w:val="22"/>
          <w:lang w:eastAsia="en-GB"/>
        </w:rPr>
        <w:t>eAukcie</w:t>
      </w:r>
      <w:proofErr w:type="spellEnd"/>
      <w:r w:rsidRPr="00BA0252">
        <w:rPr>
          <w:b/>
          <w:sz w:val="22"/>
          <w:szCs w:val="22"/>
          <w:lang w:eastAsia="en-GB"/>
        </w:rPr>
        <w:t xml:space="preserve"> </w:t>
      </w:r>
      <w:r w:rsidRPr="00BA0252">
        <w:rPr>
          <w:sz w:val="22"/>
          <w:szCs w:val="22"/>
          <w:lang w:eastAsia="en-GB"/>
        </w:rPr>
        <w:t>(ďalej len „vyhlasovateľ“) je verejný obstarávateľ špecifikovaný v bode 1. súťažných podkladov.</w:t>
      </w:r>
      <w:r w:rsidRPr="00BA0252">
        <w:rPr>
          <w:color w:val="FF0000"/>
          <w:sz w:val="22"/>
          <w:szCs w:val="22"/>
          <w:lang w:eastAsia="en-GB"/>
        </w:rPr>
        <w:t xml:space="preserve"> </w:t>
      </w:r>
    </w:p>
    <w:p w14:paraId="2CA33BBF"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t xml:space="preserve">Predmet </w:t>
      </w:r>
      <w:proofErr w:type="spellStart"/>
      <w:r w:rsidRPr="00BA0252">
        <w:rPr>
          <w:b/>
          <w:sz w:val="22"/>
          <w:szCs w:val="22"/>
          <w:lang w:eastAsia="en-GB"/>
        </w:rPr>
        <w:t>eAukcie</w:t>
      </w:r>
      <w:proofErr w:type="spellEnd"/>
      <w:r w:rsidRPr="00BA0252">
        <w:rPr>
          <w:sz w:val="22"/>
          <w:szCs w:val="22"/>
          <w:lang w:eastAsia="en-GB"/>
        </w:rPr>
        <w:t xml:space="preserve"> je rovnaký ako predmet zákazky, uvedený v oznámení o vyhlásení verejného obstarávania a bližšie špecifikovaný v súťažných podkladoch. </w:t>
      </w:r>
    </w:p>
    <w:p w14:paraId="0D37CA1C"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lastRenderedPageBreak/>
        <w:t>Administrátor</w:t>
      </w:r>
      <w:r w:rsidRPr="00BA0252">
        <w:rPr>
          <w:sz w:val="22"/>
          <w:szCs w:val="22"/>
          <w:lang w:eastAsia="en-GB"/>
        </w:rPr>
        <w:t xml:space="preserve"> vyhlasovateľa je osoba, ktorá v rámci </w:t>
      </w:r>
      <w:proofErr w:type="spellStart"/>
      <w:r w:rsidRPr="00BA0252">
        <w:rPr>
          <w:sz w:val="22"/>
          <w:szCs w:val="22"/>
          <w:lang w:eastAsia="en-GB"/>
        </w:rPr>
        <w:t>eAukcie</w:t>
      </w:r>
      <w:proofErr w:type="spellEnd"/>
      <w:r w:rsidRPr="00BA0252">
        <w:rPr>
          <w:sz w:val="22"/>
          <w:szCs w:val="22"/>
          <w:lang w:eastAsia="en-GB"/>
        </w:rPr>
        <w:t xml:space="preserve"> vyzýva uchádzačov na predkladanie nových cien upravených smerom nadol. </w:t>
      </w:r>
    </w:p>
    <w:p w14:paraId="30513EBC"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t>Elektronická aukčná sieň</w:t>
      </w:r>
      <w:r w:rsidRPr="00BA0252">
        <w:rPr>
          <w:sz w:val="22"/>
          <w:szCs w:val="22"/>
          <w:lang w:eastAsia="en-GB"/>
        </w:rPr>
        <w:t xml:space="preserve"> (ďalej len „</w:t>
      </w:r>
      <w:proofErr w:type="spellStart"/>
      <w:r w:rsidRPr="00BA0252">
        <w:rPr>
          <w:sz w:val="22"/>
          <w:szCs w:val="22"/>
          <w:lang w:eastAsia="en-GB"/>
        </w:rPr>
        <w:t>eAukčná</w:t>
      </w:r>
      <w:proofErr w:type="spellEnd"/>
      <w:r w:rsidRPr="00BA0252">
        <w:rPr>
          <w:sz w:val="22"/>
          <w:szCs w:val="22"/>
          <w:lang w:eastAsia="en-GB"/>
        </w:rPr>
        <w:t xml:space="preserve"> sieň“) je prostredie umiestnené na určenej adrese vo verejnej dátovej sieti Internet, v ktorom uchádzači predkladajú nové ceny upravené smerom nadol.</w:t>
      </w:r>
    </w:p>
    <w:p w14:paraId="37E06C5E"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t>Prípravné kolo</w:t>
      </w:r>
      <w:r w:rsidRPr="00BA0252">
        <w:rPr>
          <w:sz w:val="22"/>
          <w:szCs w:val="22"/>
          <w:lang w:eastAsia="en-GB"/>
        </w:rPr>
        <w:t xml:space="preserve"> je časť postupu, v ktorom sa po sprístupnení </w:t>
      </w:r>
      <w:proofErr w:type="spellStart"/>
      <w:r w:rsidRPr="00BA0252">
        <w:rPr>
          <w:sz w:val="22"/>
          <w:szCs w:val="22"/>
          <w:lang w:eastAsia="en-GB"/>
        </w:rPr>
        <w:t>eAukčnej</w:t>
      </w:r>
      <w:proofErr w:type="spellEnd"/>
      <w:r w:rsidRPr="00BA0252">
        <w:rPr>
          <w:sz w:val="22"/>
          <w:szCs w:val="22"/>
          <w:lang w:eastAsia="en-GB"/>
        </w:rPr>
        <w:t xml:space="preserve"> siene uchádzači oboznámia s  Aukčným prostredím pred zahájením Aukčného kola (elektronickej aukcie).</w:t>
      </w:r>
    </w:p>
    <w:p w14:paraId="37AA2339" w14:textId="77777777" w:rsidR="00BA0252" w:rsidRPr="00BA0252" w:rsidRDefault="00BA0252" w:rsidP="00BA0252">
      <w:pPr>
        <w:jc w:val="both"/>
        <w:textAlignment w:val="baseline"/>
        <w:rPr>
          <w:b/>
          <w:bCs/>
          <w:color w:val="000000"/>
          <w:sz w:val="22"/>
          <w:szCs w:val="22"/>
          <w:lang w:eastAsia="en-GB"/>
        </w:rPr>
      </w:pPr>
      <w:r w:rsidRPr="00BA0252">
        <w:rPr>
          <w:b/>
          <w:sz w:val="22"/>
          <w:szCs w:val="22"/>
          <w:lang w:eastAsia="en-GB"/>
        </w:rPr>
        <w:t>Aukčné kolo</w:t>
      </w:r>
      <w:r w:rsidRPr="00BA0252">
        <w:rPr>
          <w:sz w:val="22"/>
          <w:szCs w:val="22"/>
          <w:lang w:eastAsia="en-GB"/>
        </w:rPr>
        <w:t xml:space="preserve"> (elektronická aukcia) je časť postupu, v ktorom prebieha on-line vzájomné porovnávanie cien ponúkaných uchádzačmi prihlásených do </w:t>
      </w:r>
      <w:proofErr w:type="spellStart"/>
      <w:r w:rsidRPr="00BA0252">
        <w:rPr>
          <w:sz w:val="22"/>
          <w:szCs w:val="22"/>
          <w:lang w:eastAsia="en-GB"/>
        </w:rPr>
        <w:t>eAukcie</w:t>
      </w:r>
      <w:proofErr w:type="spellEnd"/>
      <w:r w:rsidRPr="00BA0252">
        <w:rPr>
          <w:sz w:val="22"/>
          <w:szCs w:val="22"/>
          <w:lang w:eastAsia="en-GB"/>
        </w:rPr>
        <w:t xml:space="preserve"> a ich vyhodnocovanie v limitovanom čase.</w:t>
      </w:r>
    </w:p>
    <w:p w14:paraId="151609B7" w14:textId="77777777" w:rsidR="00BA0252" w:rsidRPr="00BA0252" w:rsidRDefault="00BA0252" w:rsidP="00BA0252">
      <w:pPr>
        <w:ind w:left="709"/>
        <w:jc w:val="both"/>
        <w:rPr>
          <w:color w:val="000000"/>
          <w:sz w:val="22"/>
          <w:szCs w:val="22"/>
          <w:lang w:eastAsia="en-GB"/>
        </w:rPr>
      </w:pPr>
    </w:p>
    <w:p w14:paraId="7A8417D1" w14:textId="77777777" w:rsidR="00BA0252" w:rsidRPr="00BA0252" w:rsidRDefault="00BA0252" w:rsidP="00BA0252">
      <w:pPr>
        <w:jc w:val="both"/>
        <w:textAlignment w:val="baseline"/>
        <w:rPr>
          <w:b/>
          <w:bCs/>
          <w:color w:val="000000"/>
          <w:sz w:val="22"/>
          <w:szCs w:val="22"/>
          <w:lang w:eastAsia="en-GB"/>
        </w:rPr>
      </w:pPr>
    </w:p>
    <w:p w14:paraId="38929514" w14:textId="22F86DD5" w:rsidR="00BA0252" w:rsidRDefault="00BA0252" w:rsidP="00FC0C88">
      <w:pPr>
        <w:pStyle w:val="Odsekzoznamu"/>
        <w:numPr>
          <w:ilvl w:val="1"/>
          <w:numId w:val="39"/>
        </w:numPr>
        <w:jc w:val="both"/>
        <w:textAlignment w:val="baseline"/>
        <w:rPr>
          <w:sz w:val="22"/>
          <w:szCs w:val="22"/>
        </w:rPr>
      </w:pPr>
      <w:r w:rsidRPr="00FC0C88">
        <w:rPr>
          <w:b/>
          <w:bCs/>
          <w:color w:val="000000"/>
          <w:sz w:val="22"/>
          <w:szCs w:val="22"/>
        </w:rPr>
        <w:t xml:space="preserve">Názov </w:t>
      </w:r>
      <w:proofErr w:type="spellStart"/>
      <w:r w:rsidRPr="00FC0C88">
        <w:rPr>
          <w:b/>
          <w:bCs/>
          <w:color w:val="000000"/>
          <w:sz w:val="22"/>
          <w:szCs w:val="22"/>
        </w:rPr>
        <w:t>eAukcie</w:t>
      </w:r>
      <w:proofErr w:type="spellEnd"/>
      <w:r w:rsidRPr="00FC0C88">
        <w:rPr>
          <w:b/>
          <w:bCs/>
          <w:color w:val="000000"/>
          <w:sz w:val="22"/>
          <w:szCs w:val="22"/>
        </w:rPr>
        <w:t>:</w:t>
      </w:r>
      <w:r w:rsidRPr="00FC0C88">
        <w:rPr>
          <w:color w:val="000000"/>
          <w:sz w:val="22"/>
          <w:szCs w:val="22"/>
        </w:rPr>
        <w:t xml:space="preserve"> </w:t>
      </w:r>
      <w:r w:rsidRPr="00FC0C88">
        <w:rPr>
          <w:b/>
          <w:bCs/>
          <w:sz w:val="22"/>
          <w:szCs w:val="22"/>
        </w:rPr>
        <w:t>„</w:t>
      </w:r>
      <w:r w:rsidR="00FC0C88">
        <w:rPr>
          <w:b/>
          <w:bCs/>
          <w:sz w:val="22"/>
          <w:szCs w:val="22"/>
        </w:rPr>
        <w:t>Dodávka e</w:t>
      </w:r>
      <w:r w:rsidRPr="00FC0C88">
        <w:rPr>
          <w:b/>
          <w:bCs/>
          <w:sz w:val="22"/>
          <w:szCs w:val="22"/>
        </w:rPr>
        <w:t>lektrick</w:t>
      </w:r>
      <w:r w:rsidR="00FC0C88">
        <w:rPr>
          <w:b/>
          <w:bCs/>
          <w:sz w:val="22"/>
          <w:szCs w:val="22"/>
        </w:rPr>
        <w:t>ej</w:t>
      </w:r>
      <w:r w:rsidRPr="00FC0C88">
        <w:rPr>
          <w:b/>
          <w:bCs/>
          <w:sz w:val="22"/>
          <w:szCs w:val="22"/>
        </w:rPr>
        <w:t xml:space="preserve"> energi</w:t>
      </w:r>
      <w:r w:rsidR="00FC0C88">
        <w:rPr>
          <w:b/>
          <w:bCs/>
          <w:sz w:val="22"/>
          <w:szCs w:val="22"/>
        </w:rPr>
        <w:t>e“</w:t>
      </w:r>
    </w:p>
    <w:p w14:paraId="6A6DE652" w14:textId="4C41ED7F" w:rsidR="00BA0252" w:rsidRDefault="00BA0252" w:rsidP="00FC0C88">
      <w:pPr>
        <w:pStyle w:val="Odsekzoznamu"/>
        <w:numPr>
          <w:ilvl w:val="1"/>
          <w:numId w:val="39"/>
        </w:numPr>
        <w:jc w:val="both"/>
        <w:textAlignment w:val="baseline"/>
        <w:rPr>
          <w:sz w:val="22"/>
          <w:szCs w:val="22"/>
        </w:rPr>
      </w:pPr>
      <w:r w:rsidRPr="00FC0C88">
        <w:rPr>
          <w:sz w:val="22"/>
          <w:szCs w:val="22"/>
        </w:rPr>
        <w:t xml:space="preserve">Ponuky uchádzačov budú posudzované na základe hodnotenia podľa najnižšej celkovej ponukovej ceny. </w:t>
      </w:r>
    </w:p>
    <w:p w14:paraId="1529D1A0" w14:textId="77777777" w:rsidR="00BA0252" w:rsidRPr="00FC0C88" w:rsidRDefault="00BA0252" w:rsidP="00FC0C88">
      <w:pPr>
        <w:pStyle w:val="Odsekzoznamu"/>
        <w:numPr>
          <w:ilvl w:val="1"/>
          <w:numId w:val="39"/>
        </w:numPr>
        <w:jc w:val="both"/>
        <w:textAlignment w:val="baseline"/>
        <w:rPr>
          <w:sz w:val="22"/>
          <w:szCs w:val="22"/>
        </w:rPr>
      </w:pPr>
      <w:r w:rsidRPr="00FC0C88">
        <w:rPr>
          <w:sz w:val="22"/>
          <w:szCs w:val="22"/>
        </w:rPr>
        <w:t>Prvky, ktorých hodnoty sú predmetom ponuky uchádzača v </w:t>
      </w:r>
      <w:proofErr w:type="spellStart"/>
      <w:r w:rsidRPr="00FC0C88">
        <w:rPr>
          <w:sz w:val="22"/>
          <w:szCs w:val="22"/>
        </w:rPr>
        <w:t>eAukcii</w:t>
      </w:r>
      <w:proofErr w:type="spellEnd"/>
      <w:r w:rsidRPr="00FC0C88">
        <w:rPr>
          <w:sz w:val="22"/>
          <w:szCs w:val="22"/>
        </w:rPr>
        <w:t xml:space="preserve">, sú: </w:t>
      </w:r>
    </w:p>
    <w:p w14:paraId="005BA7F1" w14:textId="2BFEF58F" w:rsidR="00BA0252" w:rsidRPr="00FC0C88" w:rsidRDefault="00FC0C88" w:rsidP="00FC0C88">
      <w:pPr>
        <w:pStyle w:val="Odsekzoznamu"/>
        <w:numPr>
          <w:ilvl w:val="0"/>
          <w:numId w:val="40"/>
        </w:numPr>
        <w:jc w:val="both"/>
        <w:textAlignment w:val="baseline"/>
        <w:rPr>
          <w:b/>
          <w:bCs/>
          <w:sz w:val="22"/>
          <w:szCs w:val="22"/>
        </w:rPr>
      </w:pPr>
      <w:proofErr w:type="spellStart"/>
      <w:r w:rsidRPr="00FC0C88">
        <w:rPr>
          <w:b/>
          <w:bCs/>
          <w:sz w:val="22"/>
          <w:szCs w:val="22"/>
        </w:rPr>
        <w:t>jednotarif</w:t>
      </w:r>
      <w:proofErr w:type="spellEnd"/>
      <w:r w:rsidR="00BA0252" w:rsidRPr="00FC0C88">
        <w:rPr>
          <w:b/>
          <w:bCs/>
          <w:sz w:val="22"/>
          <w:szCs w:val="22"/>
        </w:rPr>
        <w:t xml:space="preserve"> </w:t>
      </w:r>
      <w:r w:rsidR="00BA0252" w:rsidRPr="00FC0C88">
        <w:rPr>
          <w:sz w:val="22"/>
          <w:szCs w:val="22"/>
        </w:rPr>
        <w:t>(</w:t>
      </w:r>
      <w:r w:rsidR="00BA0252" w:rsidRPr="00FC0C88">
        <w:rPr>
          <w:b/>
          <w:bCs/>
          <w:sz w:val="22"/>
          <w:szCs w:val="22"/>
        </w:rPr>
        <w:t xml:space="preserve">1T), </w:t>
      </w:r>
    </w:p>
    <w:p w14:paraId="46C04254" w14:textId="72B5B010" w:rsidR="00BA0252" w:rsidRPr="00FC0C88" w:rsidRDefault="00FC0C88" w:rsidP="00FC0C88">
      <w:pPr>
        <w:pStyle w:val="Odsekzoznamu"/>
        <w:numPr>
          <w:ilvl w:val="0"/>
          <w:numId w:val="40"/>
        </w:numPr>
        <w:jc w:val="both"/>
        <w:textAlignment w:val="baseline"/>
        <w:rPr>
          <w:sz w:val="22"/>
          <w:szCs w:val="22"/>
        </w:rPr>
      </w:pPr>
      <w:r w:rsidRPr="00FC0C88">
        <w:rPr>
          <w:b/>
          <w:bCs/>
          <w:sz w:val="22"/>
          <w:szCs w:val="22"/>
        </w:rPr>
        <w:t xml:space="preserve">nízky </w:t>
      </w:r>
      <w:proofErr w:type="spellStart"/>
      <w:r w:rsidRPr="00FC0C88">
        <w:rPr>
          <w:b/>
          <w:bCs/>
          <w:sz w:val="22"/>
          <w:szCs w:val="22"/>
        </w:rPr>
        <w:t>tarif</w:t>
      </w:r>
      <w:proofErr w:type="spellEnd"/>
      <w:r w:rsidR="00BA0252" w:rsidRPr="00FC0C88">
        <w:rPr>
          <w:b/>
          <w:bCs/>
          <w:sz w:val="22"/>
          <w:szCs w:val="22"/>
        </w:rPr>
        <w:t xml:space="preserve"> (</w:t>
      </w:r>
      <w:r w:rsidRPr="00FC0C88">
        <w:rPr>
          <w:b/>
          <w:bCs/>
          <w:sz w:val="22"/>
          <w:szCs w:val="22"/>
        </w:rPr>
        <w:t>N</w:t>
      </w:r>
      <w:r w:rsidR="00BA0252" w:rsidRPr="00FC0C88">
        <w:rPr>
          <w:b/>
          <w:bCs/>
          <w:sz w:val="22"/>
          <w:szCs w:val="22"/>
        </w:rPr>
        <w:t>T),</w:t>
      </w:r>
      <w:r w:rsidR="00BA0252" w:rsidRPr="00FC0C88">
        <w:rPr>
          <w:sz w:val="22"/>
          <w:szCs w:val="22"/>
        </w:rPr>
        <w:t xml:space="preserve"> </w:t>
      </w:r>
    </w:p>
    <w:p w14:paraId="58BD6316" w14:textId="0674CB1A" w:rsidR="00BA0252" w:rsidRPr="00FC0C88" w:rsidRDefault="00FC0C88" w:rsidP="00FC0C88">
      <w:pPr>
        <w:pStyle w:val="Odsekzoznamu"/>
        <w:numPr>
          <w:ilvl w:val="0"/>
          <w:numId w:val="40"/>
        </w:numPr>
        <w:jc w:val="both"/>
        <w:textAlignment w:val="baseline"/>
        <w:rPr>
          <w:sz w:val="22"/>
          <w:szCs w:val="22"/>
        </w:rPr>
      </w:pPr>
      <w:r w:rsidRPr="00FC0C88">
        <w:rPr>
          <w:b/>
          <w:bCs/>
          <w:sz w:val="22"/>
          <w:szCs w:val="22"/>
        </w:rPr>
        <w:t xml:space="preserve">vysoký </w:t>
      </w:r>
      <w:proofErr w:type="spellStart"/>
      <w:r w:rsidRPr="00FC0C88">
        <w:rPr>
          <w:b/>
          <w:bCs/>
          <w:sz w:val="22"/>
          <w:szCs w:val="22"/>
        </w:rPr>
        <w:t>tarif</w:t>
      </w:r>
      <w:proofErr w:type="spellEnd"/>
      <w:r w:rsidRPr="00FC0C88">
        <w:rPr>
          <w:b/>
          <w:bCs/>
          <w:sz w:val="22"/>
          <w:szCs w:val="22"/>
        </w:rPr>
        <w:t xml:space="preserve"> ( VT)</w:t>
      </w:r>
    </w:p>
    <w:p w14:paraId="32491DEE" w14:textId="026C64D4" w:rsidR="00BA0252" w:rsidRPr="00BA0252" w:rsidRDefault="00BA0252" w:rsidP="00FC0C88">
      <w:pPr>
        <w:jc w:val="both"/>
        <w:textAlignment w:val="baseline"/>
        <w:rPr>
          <w:sz w:val="22"/>
          <w:szCs w:val="22"/>
        </w:rPr>
      </w:pPr>
      <w:r w:rsidRPr="00BA0252">
        <w:rPr>
          <w:sz w:val="22"/>
          <w:szCs w:val="22"/>
        </w:rPr>
        <w:t xml:space="preserve">Cena bude vyjadrená v EUR </w:t>
      </w:r>
      <w:r w:rsidR="00FC0C88">
        <w:rPr>
          <w:sz w:val="22"/>
          <w:szCs w:val="22"/>
        </w:rPr>
        <w:t>s</w:t>
      </w:r>
      <w:r w:rsidRPr="00BA0252">
        <w:rPr>
          <w:color w:val="FF0000"/>
          <w:sz w:val="22"/>
          <w:szCs w:val="22"/>
        </w:rPr>
        <w:t xml:space="preserve"> </w:t>
      </w:r>
      <w:r w:rsidRPr="00BA0252">
        <w:rPr>
          <w:sz w:val="22"/>
          <w:szCs w:val="22"/>
        </w:rPr>
        <w:t xml:space="preserve">DPH </w:t>
      </w:r>
      <w:r w:rsidRPr="00BA0252">
        <w:rPr>
          <w:b/>
          <w:sz w:val="22"/>
          <w:szCs w:val="22"/>
        </w:rPr>
        <w:t xml:space="preserve">(cena </w:t>
      </w:r>
      <w:r w:rsidR="00FC0C88">
        <w:rPr>
          <w:b/>
          <w:sz w:val="22"/>
          <w:szCs w:val="22"/>
        </w:rPr>
        <w:t xml:space="preserve">obsahuje </w:t>
      </w:r>
      <w:r w:rsidR="00920247">
        <w:rPr>
          <w:b/>
          <w:sz w:val="22"/>
          <w:szCs w:val="22"/>
        </w:rPr>
        <w:t xml:space="preserve">cenu </w:t>
      </w:r>
      <w:r w:rsidRPr="00BA0252">
        <w:rPr>
          <w:b/>
          <w:sz w:val="22"/>
          <w:szCs w:val="22"/>
        </w:rPr>
        <w:t xml:space="preserve">za dodávku elektriny </w:t>
      </w:r>
      <w:r w:rsidR="00FC0C88">
        <w:rPr>
          <w:b/>
          <w:sz w:val="22"/>
          <w:szCs w:val="22"/>
        </w:rPr>
        <w:t xml:space="preserve"> spolu s</w:t>
      </w:r>
      <w:r w:rsidRPr="00BA0252">
        <w:rPr>
          <w:b/>
          <w:sz w:val="22"/>
          <w:szCs w:val="22"/>
        </w:rPr>
        <w:t xml:space="preserve"> ostatn</w:t>
      </w:r>
      <w:r w:rsidR="00FC0C88">
        <w:rPr>
          <w:b/>
          <w:sz w:val="22"/>
          <w:szCs w:val="22"/>
        </w:rPr>
        <w:t>ými</w:t>
      </w:r>
      <w:r w:rsidRPr="00BA0252">
        <w:rPr>
          <w:b/>
          <w:sz w:val="22"/>
          <w:szCs w:val="22"/>
        </w:rPr>
        <w:t xml:space="preserve"> položk</w:t>
      </w:r>
      <w:r w:rsidR="00FC0C88">
        <w:rPr>
          <w:b/>
          <w:sz w:val="22"/>
          <w:szCs w:val="22"/>
        </w:rPr>
        <w:t>ami</w:t>
      </w:r>
      <w:r w:rsidRPr="00BA0252">
        <w:rPr>
          <w:b/>
          <w:sz w:val="22"/>
          <w:szCs w:val="22"/>
        </w:rPr>
        <w:t xml:space="preserve"> súvisiac</w:t>
      </w:r>
      <w:r w:rsidR="00FC0C88">
        <w:rPr>
          <w:b/>
          <w:sz w:val="22"/>
          <w:szCs w:val="22"/>
        </w:rPr>
        <w:t>imi</w:t>
      </w:r>
      <w:r w:rsidRPr="00BA0252">
        <w:rPr>
          <w:b/>
          <w:sz w:val="22"/>
          <w:szCs w:val="22"/>
        </w:rPr>
        <w:t xml:space="preserve"> so združenou dodávkou elektriny </w:t>
      </w:r>
      <w:r w:rsidRPr="00BA0252">
        <w:rPr>
          <w:sz w:val="22"/>
          <w:szCs w:val="22"/>
        </w:rPr>
        <w:t xml:space="preserve">- </w:t>
      </w:r>
      <w:proofErr w:type="spellStart"/>
      <w:r w:rsidRPr="00BA0252">
        <w:rPr>
          <w:bCs/>
          <w:sz w:val="22"/>
          <w:szCs w:val="22"/>
        </w:rPr>
        <w:t>t.j</w:t>
      </w:r>
      <w:proofErr w:type="spellEnd"/>
      <w:r w:rsidRPr="00BA0252">
        <w:rPr>
          <w:bCs/>
          <w:sz w:val="22"/>
          <w:szCs w:val="22"/>
        </w:rPr>
        <w:t xml:space="preserve">. poplatky za </w:t>
      </w:r>
      <w:proofErr w:type="spellStart"/>
      <w:r w:rsidRPr="00BA0252">
        <w:rPr>
          <w:bCs/>
          <w:sz w:val="22"/>
          <w:szCs w:val="22"/>
        </w:rPr>
        <w:t>distribúciu</w:t>
      </w:r>
      <w:proofErr w:type="spellEnd"/>
      <w:r w:rsidRPr="00BA0252">
        <w:rPr>
          <w:bCs/>
          <w:sz w:val="22"/>
          <w:szCs w:val="22"/>
        </w:rPr>
        <w:t xml:space="preserve"> </w:t>
      </w:r>
      <w:r w:rsidRPr="00BA0252">
        <w:rPr>
          <w:b/>
          <w:sz w:val="22"/>
          <w:szCs w:val="22"/>
        </w:rPr>
        <w:t xml:space="preserve">- </w:t>
      </w:r>
      <w:r w:rsidRPr="00BA0252">
        <w:rPr>
          <w:bCs/>
          <w:color w:val="000000"/>
          <w:sz w:val="22"/>
          <w:szCs w:val="22"/>
        </w:rPr>
        <w:t>tarifa za distribúciu elektriny bez strát vrátane prenosu elektriny, tarifa za straty pri distribúcii elektriny,</w:t>
      </w:r>
      <w:r w:rsidRPr="00BA0252">
        <w:rPr>
          <w:b/>
          <w:sz w:val="22"/>
          <w:szCs w:val="22"/>
        </w:rPr>
        <w:t xml:space="preserve"> </w:t>
      </w:r>
      <w:r w:rsidRPr="00BA0252">
        <w:rPr>
          <w:bCs/>
          <w:color w:val="000000"/>
          <w:sz w:val="22"/>
          <w:szCs w:val="22"/>
        </w:rPr>
        <w:t xml:space="preserve">odvod do Národného jadrového fondu, tarifa za systémové služby, tarifa za prevádzkovanie systému a ostatné položky podľa platných cenových rozhodnutí </w:t>
      </w:r>
      <w:r w:rsidRPr="00BA0252">
        <w:rPr>
          <w:color w:val="000000"/>
          <w:sz w:val="22"/>
          <w:szCs w:val="22"/>
        </w:rPr>
        <w:t>Úradu pre reguláciu sieťových odvetví</w:t>
      </w:r>
      <w:r w:rsidRPr="00BA0252">
        <w:rPr>
          <w:bCs/>
          <w:color w:val="000000"/>
          <w:sz w:val="22"/>
          <w:szCs w:val="22"/>
        </w:rPr>
        <w:t xml:space="preserve">, spotrebná daň z elektriny </w:t>
      </w:r>
      <w:r w:rsidRPr="00BA0252">
        <w:rPr>
          <w:color w:val="000000"/>
          <w:sz w:val="22"/>
          <w:szCs w:val="22"/>
        </w:rPr>
        <w:t>podľa zákona č. 609/2007 Z. z. o spotrebnej dani z elektriny, uhlia a zemného plynu</w:t>
      </w:r>
      <w:r w:rsidRPr="00BA0252">
        <w:rPr>
          <w:sz w:val="22"/>
          <w:szCs w:val="22"/>
        </w:rPr>
        <w:t xml:space="preserve">) </w:t>
      </w:r>
      <w:proofErr w:type="spellStart"/>
      <w:r w:rsidRPr="00BA0252">
        <w:rPr>
          <w:sz w:val="22"/>
          <w:szCs w:val="22"/>
        </w:rPr>
        <w:t>počas</w:t>
      </w:r>
      <w:proofErr w:type="spellEnd"/>
      <w:r w:rsidRPr="00BA0252">
        <w:rPr>
          <w:sz w:val="22"/>
          <w:szCs w:val="22"/>
        </w:rPr>
        <w:t xml:space="preserve"> plnenia predmetu </w:t>
      </w:r>
      <w:proofErr w:type="spellStart"/>
      <w:r w:rsidRPr="00BA0252">
        <w:rPr>
          <w:sz w:val="22"/>
          <w:szCs w:val="22"/>
        </w:rPr>
        <w:t>zákazky</w:t>
      </w:r>
      <w:proofErr w:type="spellEnd"/>
      <w:r w:rsidRPr="00BA0252">
        <w:rPr>
          <w:sz w:val="22"/>
          <w:szCs w:val="22"/>
        </w:rPr>
        <w:t xml:space="preserve"> pre </w:t>
      </w:r>
      <w:proofErr w:type="spellStart"/>
      <w:r w:rsidRPr="00BA0252">
        <w:rPr>
          <w:sz w:val="22"/>
          <w:szCs w:val="22"/>
        </w:rPr>
        <w:t>všetky</w:t>
      </w:r>
      <w:proofErr w:type="spellEnd"/>
      <w:r w:rsidRPr="00BA0252">
        <w:rPr>
          <w:sz w:val="22"/>
          <w:szCs w:val="22"/>
        </w:rPr>
        <w:t xml:space="preserve"> odberné miesta.</w:t>
      </w:r>
    </w:p>
    <w:p w14:paraId="66DB9190" w14:textId="77777777" w:rsidR="00BA0252" w:rsidRPr="00BA0252" w:rsidRDefault="00BA0252" w:rsidP="00BA0252">
      <w:pPr>
        <w:jc w:val="both"/>
        <w:textAlignment w:val="baseline"/>
        <w:rPr>
          <w:color w:val="000000"/>
          <w:sz w:val="22"/>
          <w:szCs w:val="22"/>
          <w:lang w:eastAsia="en-GB"/>
        </w:rPr>
      </w:pPr>
    </w:p>
    <w:p w14:paraId="106C33BB" w14:textId="67E8C025" w:rsidR="00BA0252" w:rsidRPr="00BA0252" w:rsidRDefault="00BA0252" w:rsidP="00FC0C88">
      <w:pPr>
        <w:pStyle w:val="Odsekzoznamu"/>
        <w:numPr>
          <w:ilvl w:val="1"/>
          <w:numId w:val="39"/>
        </w:numPr>
        <w:jc w:val="both"/>
        <w:textAlignment w:val="baseline"/>
        <w:rPr>
          <w:b/>
          <w:bCs/>
          <w:color w:val="000000"/>
          <w:sz w:val="22"/>
          <w:szCs w:val="22"/>
          <w:lang w:eastAsia="en-GB"/>
        </w:rPr>
      </w:pPr>
      <w:r w:rsidRPr="00BA0252">
        <w:rPr>
          <w:color w:val="000000"/>
          <w:sz w:val="22"/>
          <w:szCs w:val="22"/>
          <w:lang w:eastAsia="en-GB"/>
        </w:rPr>
        <w:t>V rámci úplného úvodného vyhodnotenia ponúk podľa kritéria stanoveného na vyhodnotenie ponúk vyhlasovateľ určí poradie uchádzačov porovnaním výšky navrhnutých ponukových cien za dodanie predmetu zákazky uvedených v jednotlivých ponukách uchádzačov. Po určení poradia na základe predložených ponúk v listinnej podobe vyhlasovateľ vyzve elektronickými prostriedkami súčasne všetkých uchádzačov, ktorí splnili podmienky účasti a ktorých ponuky spĺňajú určené podmienky na predloženie nových  cien v </w:t>
      </w:r>
      <w:proofErr w:type="spellStart"/>
      <w:r w:rsidRPr="00BA0252">
        <w:rPr>
          <w:color w:val="000000"/>
          <w:sz w:val="22"/>
          <w:szCs w:val="22"/>
          <w:lang w:eastAsia="en-GB"/>
        </w:rPr>
        <w:t>eAukcii</w:t>
      </w:r>
      <w:proofErr w:type="spellEnd"/>
      <w:r w:rsidRPr="00BA0252">
        <w:rPr>
          <w:color w:val="000000"/>
          <w:sz w:val="22"/>
          <w:szCs w:val="22"/>
          <w:lang w:eastAsia="en-GB"/>
        </w:rPr>
        <w:t>. Vo Výzve na účasť v elektronickej aukcii (ďalej len „Výzva“) vyhlasovateľ</w:t>
      </w:r>
      <w:r w:rsidRPr="00BA0252">
        <w:rPr>
          <w:sz w:val="22"/>
          <w:szCs w:val="22"/>
          <w:lang w:eastAsia="en-GB"/>
        </w:rPr>
        <w:t xml:space="preserve"> uvedie podrobné informácie týkajúce sa </w:t>
      </w:r>
      <w:proofErr w:type="spellStart"/>
      <w:r w:rsidRPr="00BA0252">
        <w:rPr>
          <w:sz w:val="22"/>
          <w:szCs w:val="22"/>
          <w:lang w:eastAsia="en-GB"/>
        </w:rPr>
        <w:t>eAukcie</w:t>
      </w:r>
      <w:proofErr w:type="spellEnd"/>
      <w:r w:rsidRPr="00BA0252">
        <w:rPr>
          <w:sz w:val="22"/>
          <w:szCs w:val="22"/>
          <w:lang w:eastAsia="en-GB"/>
        </w:rPr>
        <w:t xml:space="preserve"> v zmysle § 54 ods. 7 zákona o verejnom obstarávaní. Výzva bude zaslaná elektronicky zodpovednej osobe určenej uchádzačom v ponuke ako kontaktná osoba pre </w:t>
      </w:r>
      <w:proofErr w:type="spellStart"/>
      <w:r w:rsidRPr="00BA0252">
        <w:rPr>
          <w:sz w:val="22"/>
          <w:szCs w:val="22"/>
          <w:lang w:eastAsia="en-GB"/>
        </w:rPr>
        <w:t>eAukciu</w:t>
      </w:r>
      <w:proofErr w:type="spellEnd"/>
      <w:r w:rsidRPr="00BA0252">
        <w:rPr>
          <w:sz w:val="22"/>
          <w:szCs w:val="22"/>
          <w:lang w:eastAsia="en-GB"/>
        </w:rPr>
        <w:t xml:space="preserve"> (z uvedeného dôvodu je potrebné uviesť správne kontaktné údaje zodpovednej osoby) a bude uchádzačom odoslaná e-mailom najneskôr dva pracovné dni pred konaním Aukčného kola.</w:t>
      </w:r>
    </w:p>
    <w:p w14:paraId="22094E6C" w14:textId="77777777" w:rsidR="00BA0252" w:rsidRPr="00BA0252" w:rsidRDefault="00BA0252" w:rsidP="00FC0C88">
      <w:pPr>
        <w:pStyle w:val="Odsekzoznamu"/>
        <w:numPr>
          <w:ilvl w:val="1"/>
          <w:numId w:val="39"/>
        </w:numPr>
        <w:jc w:val="both"/>
        <w:textAlignment w:val="baseline"/>
        <w:rPr>
          <w:b/>
          <w:bCs/>
          <w:color w:val="000000"/>
          <w:sz w:val="22"/>
          <w:szCs w:val="22"/>
        </w:rPr>
      </w:pPr>
      <w:proofErr w:type="spellStart"/>
      <w:r w:rsidRPr="00BA0252">
        <w:rPr>
          <w:sz w:val="22"/>
          <w:szCs w:val="22"/>
        </w:rPr>
        <w:t>eAukcia</w:t>
      </w:r>
      <w:proofErr w:type="spellEnd"/>
      <w:r w:rsidRPr="00BA0252">
        <w:rPr>
          <w:sz w:val="22"/>
          <w:szCs w:val="22"/>
        </w:rPr>
        <w:t xml:space="preserve"> sa bude vykonávať prostredníctvom softvéru PROEBIZ.</w:t>
      </w:r>
    </w:p>
    <w:p w14:paraId="5A1255A2"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sz w:val="22"/>
          <w:szCs w:val="22"/>
        </w:rPr>
        <w:t xml:space="preserve">V Prípravnom kole sa uchádzači oboznámia s priebehom </w:t>
      </w:r>
      <w:proofErr w:type="spellStart"/>
      <w:r w:rsidRPr="00BA0252">
        <w:rPr>
          <w:sz w:val="22"/>
          <w:szCs w:val="22"/>
        </w:rPr>
        <w:t>eAukcie</w:t>
      </w:r>
      <w:proofErr w:type="spellEnd"/>
      <w:r w:rsidRPr="00BA0252">
        <w:rPr>
          <w:sz w:val="22"/>
          <w:szCs w:val="22"/>
        </w:rPr>
        <w:t xml:space="preserve"> a Popisom aukčného prostredia. Výzva obsahuje aj údaje týkajúce sa minimálneho kroku zníženia ceny predmetu zákazky, pravidlá predlžovania Aukčného kola  a lehotu platnosti prístupových kľúčov a pod.</w:t>
      </w:r>
    </w:p>
    <w:p w14:paraId="0C6BFDDF"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sz w:val="22"/>
          <w:szCs w:val="22"/>
        </w:rPr>
        <w:t>Uchádzačom, ktorí budú vyzvaní na účasť v </w:t>
      </w:r>
      <w:proofErr w:type="spellStart"/>
      <w:r w:rsidRPr="00BA0252">
        <w:rPr>
          <w:sz w:val="22"/>
          <w:szCs w:val="22"/>
        </w:rPr>
        <w:t>eAukcii</w:t>
      </w:r>
      <w:proofErr w:type="spellEnd"/>
      <w:r w:rsidRPr="00BA0252">
        <w:rPr>
          <w:sz w:val="22"/>
          <w:szCs w:val="22"/>
        </w:rPr>
        <w:t xml:space="preserve">, bude v Prípravnom kole a v čase uvedenom vo Výzve sprístupnená </w:t>
      </w:r>
      <w:proofErr w:type="spellStart"/>
      <w:r w:rsidRPr="00BA0252">
        <w:rPr>
          <w:sz w:val="22"/>
          <w:szCs w:val="22"/>
        </w:rPr>
        <w:t>eAukčná</w:t>
      </w:r>
      <w:proofErr w:type="spellEnd"/>
      <w:r w:rsidRPr="00BA0252">
        <w:rPr>
          <w:sz w:val="22"/>
          <w:szCs w:val="22"/>
        </w:rPr>
        <w:t xml:space="preserve"> sieň, kde si môžu skontrolovať správnosť zadaných vstupných cien, ktoré do </w:t>
      </w:r>
      <w:proofErr w:type="spellStart"/>
      <w:r w:rsidRPr="00BA0252">
        <w:rPr>
          <w:sz w:val="22"/>
          <w:szCs w:val="22"/>
        </w:rPr>
        <w:t>eAukčnej</w:t>
      </w:r>
      <w:proofErr w:type="spellEnd"/>
      <w:r w:rsidRPr="00BA0252">
        <w:rPr>
          <w:sz w:val="22"/>
          <w:szCs w:val="22"/>
        </w:rPr>
        <w:t xml:space="preserve"> siene zadá administrátor </w:t>
      </w:r>
      <w:proofErr w:type="spellStart"/>
      <w:r w:rsidRPr="00BA0252">
        <w:rPr>
          <w:sz w:val="22"/>
          <w:szCs w:val="22"/>
        </w:rPr>
        <w:t>eAukcie</w:t>
      </w:r>
      <w:proofErr w:type="spellEnd"/>
      <w:r w:rsidRPr="00BA0252">
        <w:rPr>
          <w:sz w:val="22"/>
          <w:szCs w:val="22"/>
        </w:rPr>
        <w:t>, a to v súlade s pôvodnými, listinne predloženými ponukami. Každý uchádzač bude vidieť iba svoju ponuku a </w:t>
      </w:r>
      <w:r w:rsidRPr="00BA0252">
        <w:rPr>
          <w:sz w:val="22"/>
          <w:szCs w:val="22"/>
          <w:u w:val="single"/>
        </w:rPr>
        <w:t>až do začiatku Aukčného kola ju nemôže meniť.</w:t>
      </w:r>
      <w:r w:rsidRPr="00BA0252">
        <w:rPr>
          <w:sz w:val="22"/>
          <w:szCs w:val="22"/>
        </w:rPr>
        <w:t xml:space="preserve"> Všetky informácie o prihlásení sa a priebehu</w:t>
      </w:r>
      <w:r w:rsidRPr="00BA0252">
        <w:rPr>
          <w:color w:val="000000"/>
          <w:sz w:val="22"/>
          <w:szCs w:val="22"/>
        </w:rPr>
        <w:t xml:space="preserve"> budú uvedené vo Výzve.</w:t>
      </w:r>
    </w:p>
    <w:p w14:paraId="25F71B92"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Aukčné kolo sa začne a skončí v termínoch  uvedených vo Výzve. Na začiatku Aukčného kola sa všetkým uchádzačom zobrazia:</w:t>
      </w:r>
    </w:p>
    <w:p w14:paraId="13E9756D" w14:textId="77777777" w:rsidR="00BA0252" w:rsidRPr="00BA0252" w:rsidRDefault="00BA0252" w:rsidP="00BA0252">
      <w:pPr>
        <w:numPr>
          <w:ilvl w:val="0"/>
          <w:numId w:val="16"/>
        </w:numPr>
        <w:ind w:hanging="10"/>
        <w:jc w:val="both"/>
        <w:rPr>
          <w:sz w:val="22"/>
          <w:szCs w:val="22"/>
          <w:lang w:eastAsia="en-GB"/>
        </w:rPr>
      </w:pPr>
      <w:r w:rsidRPr="00BA0252">
        <w:rPr>
          <w:sz w:val="22"/>
          <w:szCs w:val="22"/>
          <w:lang w:eastAsia="en-GB"/>
        </w:rPr>
        <w:t>ich jednotkové ceny, </w:t>
      </w:r>
    </w:p>
    <w:p w14:paraId="7E4A91B6" w14:textId="77777777" w:rsidR="00BA0252" w:rsidRPr="00BA0252" w:rsidRDefault="00BA0252" w:rsidP="00BA0252">
      <w:pPr>
        <w:numPr>
          <w:ilvl w:val="0"/>
          <w:numId w:val="16"/>
        </w:numPr>
        <w:ind w:hanging="10"/>
        <w:jc w:val="both"/>
        <w:rPr>
          <w:sz w:val="22"/>
          <w:szCs w:val="22"/>
          <w:lang w:eastAsia="en-GB"/>
        </w:rPr>
      </w:pPr>
      <w:r w:rsidRPr="00BA0252">
        <w:rPr>
          <w:sz w:val="22"/>
          <w:szCs w:val="22"/>
          <w:lang w:eastAsia="en-GB"/>
        </w:rPr>
        <w:t>najnižšie jednotkové ceny,</w:t>
      </w:r>
    </w:p>
    <w:p w14:paraId="0DC4FF63" w14:textId="77777777" w:rsidR="00BA0252" w:rsidRPr="00BA0252" w:rsidRDefault="00BA0252" w:rsidP="00BA0252">
      <w:pPr>
        <w:numPr>
          <w:ilvl w:val="0"/>
          <w:numId w:val="16"/>
        </w:numPr>
        <w:ind w:hanging="10"/>
        <w:jc w:val="both"/>
        <w:rPr>
          <w:sz w:val="22"/>
          <w:szCs w:val="22"/>
          <w:lang w:eastAsia="en-GB"/>
        </w:rPr>
      </w:pPr>
      <w:r w:rsidRPr="00BA0252">
        <w:rPr>
          <w:sz w:val="22"/>
          <w:szCs w:val="22"/>
          <w:lang w:eastAsia="en-GB"/>
        </w:rPr>
        <w:t xml:space="preserve">najnižšia celková ponuková cena, </w:t>
      </w:r>
    </w:p>
    <w:p w14:paraId="59862DA3" w14:textId="77777777" w:rsidR="00BA0252" w:rsidRPr="00BA0252" w:rsidRDefault="00BA0252" w:rsidP="00BA0252">
      <w:pPr>
        <w:numPr>
          <w:ilvl w:val="0"/>
          <w:numId w:val="16"/>
        </w:numPr>
        <w:ind w:hanging="10"/>
        <w:jc w:val="both"/>
        <w:rPr>
          <w:sz w:val="22"/>
          <w:szCs w:val="22"/>
          <w:lang w:eastAsia="en-GB"/>
        </w:rPr>
      </w:pPr>
      <w:r w:rsidRPr="00BA0252">
        <w:rPr>
          <w:sz w:val="22"/>
          <w:szCs w:val="22"/>
          <w:lang w:eastAsia="en-GB"/>
        </w:rPr>
        <w:lastRenderedPageBreak/>
        <w:t xml:space="preserve">ich celková ponuková cena, </w:t>
      </w:r>
    </w:p>
    <w:p w14:paraId="0B91BAA8" w14:textId="77777777" w:rsidR="00BA0252" w:rsidRPr="00BA0252" w:rsidRDefault="00BA0252" w:rsidP="00BA0252">
      <w:pPr>
        <w:numPr>
          <w:ilvl w:val="0"/>
          <w:numId w:val="16"/>
        </w:numPr>
        <w:ind w:hanging="10"/>
        <w:jc w:val="both"/>
        <w:rPr>
          <w:color w:val="FF0000"/>
          <w:sz w:val="22"/>
          <w:szCs w:val="22"/>
          <w:lang w:eastAsia="en-GB"/>
        </w:rPr>
      </w:pPr>
      <w:r w:rsidRPr="00BA0252">
        <w:rPr>
          <w:sz w:val="22"/>
          <w:szCs w:val="22"/>
          <w:lang w:eastAsia="en-GB"/>
        </w:rPr>
        <w:t xml:space="preserve">ich priebežné umiestnenie (poradie). </w:t>
      </w:r>
    </w:p>
    <w:p w14:paraId="70B27CD8" w14:textId="77777777" w:rsidR="00BA0252" w:rsidRPr="00BA0252" w:rsidRDefault="00BA0252" w:rsidP="00BA0252">
      <w:pPr>
        <w:ind w:left="708"/>
        <w:jc w:val="both"/>
        <w:rPr>
          <w:color w:val="000000"/>
          <w:sz w:val="22"/>
          <w:szCs w:val="22"/>
        </w:rPr>
      </w:pPr>
    </w:p>
    <w:p w14:paraId="0A6C650E"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Predmetom úpravy v </w:t>
      </w:r>
      <w:proofErr w:type="spellStart"/>
      <w:r w:rsidRPr="00BA0252">
        <w:rPr>
          <w:color w:val="000000"/>
          <w:sz w:val="22"/>
          <w:szCs w:val="22"/>
        </w:rPr>
        <w:t>eAukcii</w:t>
      </w:r>
      <w:proofErr w:type="spellEnd"/>
      <w:r w:rsidRPr="00BA0252">
        <w:rPr>
          <w:color w:val="000000"/>
          <w:sz w:val="22"/>
          <w:szCs w:val="22"/>
        </w:rPr>
        <w:t xml:space="preserve"> budú </w:t>
      </w:r>
      <w:r w:rsidRPr="00BA0252">
        <w:rPr>
          <w:sz w:val="22"/>
          <w:szCs w:val="22"/>
        </w:rPr>
        <w:t xml:space="preserve">prvky, ktorých hodnoty sú predmetom ponuky uchádzača v </w:t>
      </w:r>
      <w:proofErr w:type="spellStart"/>
      <w:r w:rsidRPr="00BA0252">
        <w:rPr>
          <w:sz w:val="22"/>
          <w:szCs w:val="22"/>
        </w:rPr>
        <w:t>eAukcii</w:t>
      </w:r>
      <w:proofErr w:type="spellEnd"/>
      <w:r w:rsidRPr="00BA0252">
        <w:rPr>
          <w:sz w:val="22"/>
          <w:szCs w:val="22"/>
        </w:rPr>
        <w:t xml:space="preserve">, </w:t>
      </w:r>
      <w:r w:rsidRPr="00BA0252">
        <w:rPr>
          <w:color w:val="000000"/>
          <w:sz w:val="22"/>
          <w:szCs w:val="22"/>
        </w:rPr>
        <w:t xml:space="preserve">pričom sa bude automaticky prerátavať celková ponuková cena za všetky položky spolu. Uchádzači budú upravovať ceny smerom nadol. </w:t>
      </w:r>
    </w:p>
    <w:p w14:paraId="7B6D83DA"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Vyhlasovateľ upozorňuje, že </w:t>
      </w:r>
      <w:r w:rsidRPr="00BA0252">
        <w:rPr>
          <w:b/>
          <w:bCs/>
          <w:color w:val="000000"/>
          <w:sz w:val="22"/>
          <w:szCs w:val="22"/>
        </w:rPr>
        <w:t>systém neumožní dorovnať najnižšiu celkovú cenu (</w:t>
      </w:r>
      <w:proofErr w:type="spellStart"/>
      <w:r w:rsidRPr="00BA0252">
        <w:rPr>
          <w:b/>
          <w:bCs/>
          <w:color w:val="000000"/>
          <w:sz w:val="22"/>
          <w:szCs w:val="22"/>
        </w:rPr>
        <w:t>t.j</w:t>
      </w:r>
      <w:proofErr w:type="spellEnd"/>
      <w:r w:rsidRPr="00BA0252">
        <w:rPr>
          <w:b/>
          <w:bCs/>
          <w:color w:val="000000"/>
          <w:sz w:val="22"/>
          <w:szCs w:val="22"/>
        </w:rPr>
        <w:t>. nie je možné dorovnať ponuku uchádzača na priebežnom 1. mieste</w:t>
      </w:r>
      <w:r w:rsidRPr="00BA0252">
        <w:rPr>
          <w:color w:val="000000"/>
          <w:sz w:val="22"/>
          <w:szCs w:val="22"/>
        </w:rPr>
        <w:t xml:space="preserve">) ani ďalšie miesta v poradí. </w:t>
      </w:r>
    </w:p>
    <w:p w14:paraId="3368441F"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V priebehu Aukčného kola budú zverejňované všetkým uchádzačom zaradeným do </w:t>
      </w:r>
      <w:proofErr w:type="spellStart"/>
      <w:r w:rsidRPr="00BA0252">
        <w:rPr>
          <w:color w:val="000000"/>
          <w:sz w:val="22"/>
          <w:szCs w:val="22"/>
        </w:rPr>
        <w:t>eAukcie</w:t>
      </w:r>
      <w:proofErr w:type="spellEnd"/>
      <w:r w:rsidRPr="00BA0252">
        <w:rPr>
          <w:color w:val="000000"/>
          <w:sz w:val="22"/>
          <w:szCs w:val="22"/>
        </w:rPr>
        <w:t xml:space="preserve"> v </w:t>
      </w:r>
      <w:proofErr w:type="spellStart"/>
      <w:r w:rsidRPr="00BA0252">
        <w:rPr>
          <w:color w:val="000000"/>
          <w:sz w:val="22"/>
          <w:szCs w:val="22"/>
        </w:rPr>
        <w:t>eAukčnej</w:t>
      </w:r>
      <w:proofErr w:type="spellEnd"/>
      <w:r w:rsidRPr="00BA0252">
        <w:rPr>
          <w:color w:val="000000"/>
          <w:sz w:val="22"/>
          <w:szCs w:val="22"/>
        </w:rPr>
        <w:t xml:space="preserve"> sieni informácie, ktoré umožnia uchádzačom zistiť v každom okamihu ich relatívne umiestnenie.</w:t>
      </w:r>
    </w:p>
    <w:p w14:paraId="420A31E7"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Minimálny krok zníženia ceny uchádzača je </w:t>
      </w:r>
      <w:r w:rsidRPr="00BA0252">
        <w:rPr>
          <w:b/>
          <w:sz w:val="22"/>
          <w:szCs w:val="22"/>
        </w:rPr>
        <w:t>0,01 EUR</w:t>
      </w:r>
      <w:r w:rsidRPr="00BA0252">
        <w:rPr>
          <w:b/>
          <w:color w:val="FF0000"/>
          <w:sz w:val="22"/>
          <w:szCs w:val="22"/>
        </w:rPr>
        <w:t xml:space="preserve"> </w:t>
      </w:r>
      <w:r w:rsidRPr="00BA0252">
        <w:rPr>
          <w:color w:val="000000"/>
          <w:sz w:val="22"/>
          <w:szCs w:val="22"/>
        </w:rPr>
        <w:t xml:space="preserve"> z aktuálnej ceny položky daného uchádzača.  </w:t>
      </w:r>
    </w:p>
    <w:p w14:paraId="1C294030"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Maximálny krok zníženia ceny uchádzača nie je určený. Uchádzač však bude upozornený pri zmene ceny o viac </w:t>
      </w:r>
      <w:r w:rsidRPr="00BA0252">
        <w:rPr>
          <w:sz w:val="22"/>
          <w:szCs w:val="22"/>
        </w:rPr>
        <w:t xml:space="preserve">ako </w:t>
      </w:r>
      <w:r w:rsidRPr="00BA0252">
        <w:rPr>
          <w:b/>
          <w:sz w:val="22"/>
          <w:szCs w:val="22"/>
        </w:rPr>
        <w:t>50 %</w:t>
      </w:r>
      <w:r w:rsidRPr="00BA0252">
        <w:rPr>
          <w:sz w:val="22"/>
          <w:szCs w:val="22"/>
        </w:rPr>
        <w:t xml:space="preserve">. Upozornenie pri maximálnom znížení ceny sa viaže k aktuálnej cene položky daného uchádzača. </w:t>
      </w:r>
    </w:p>
    <w:p w14:paraId="75904009"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sz w:val="22"/>
          <w:szCs w:val="22"/>
        </w:rPr>
        <w:t xml:space="preserve">Aukčné kolo bude ukončené, ak nedôjde k jeho predlžovaniu, uplynutím časového limitu </w:t>
      </w:r>
      <w:r w:rsidRPr="00BA0252">
        <w:rPr>
          <w:b/>
          <w:sz w:val="22"/>
          <w:szCs w:val="22"/>
        </w:rPr>
        <w:t>20 min.</w:t>
      </w:r>
      <w:r w:rsidRPr="00BA0252">
        <w:rPr>
          <w:sz w:val="22"/>
          <w:szCs w:val="22"/>
        </w:rPr>
        <w:t xml:space="preserve"> </w:t>
      </w:r>
      <w:proofErr w:type="spellStart"/>
      <w:r w:rsidRPr="00BA0252">
        <w:rPr>
          <w:sz w:val="22"/>
          <w:szCs w:val="22"/>
        </w:rPr>
        <w:t>eAukcia</w:t>
      </w:r>
      <w:proofErr w:type="spellEnd"/>
      <w:r w:rsidRPr="00BA0252">
        <w:rPr>
          <w:sz w:val="22"/>
          <w:szCs w:val="22"/>
        </w:rPr>
        <w:t xml:space="preserve"> bude ukončená, ak na základe Výzvy nedostane vyhlasovateľ v lehote </w:t>
      </w:r>
      <w:r w:rsidRPr="00BA0252">
        <w:rPr>
          <w:b/>
          <w:sz w:val="22"/>
          <w:szCs w:val="22"/>
        </w:rPr>
        <w:t>20 min.</w:t>
      </w:r>
      <w:r w:rsidRPr="00BA0252">
        <w:rPr>
          <w:sz w:val="22"/>
          <w:szCs w:val="22"/>
        </w:rPr>
        <w:t xml:space="preserve"> žiadne nové ceny, ktoré spĺňajú požiadavky týkajúce sa minimálnych rozdielov uvedených v predchádzajúcich odsekoch. Koniec </w:t>
      </w:r>
      <w:proofErr w:type="spellStart"/>
      <w:r w:rsidRPr="00BA0252">
        <w:rPr>
          <w:sz w:val="22"/>
          <w:szCs w:val="22"/>
        </w:rPr>
        <w:t>eAukcie</w:t>
      </w:r>
      <w:proofErr w:type="spellEnd"/>
      <w:r w:rsidRPr="00BA0252">
        <w:rPr>
          <w:sz w:val="22"/>
          <w:szCs w:val="22"/>
        </w:rPr>
        <w:t xml:space="preserve"> sa môže predĺžiť v prípade predkladania nových cien (teda pri akejkoľvek úspešnej</w:t>
      </w:r>
      <w:r w:rsidRPr="00BA0252">
        <w:rPr>
          <w:color w:val="000000"/>
          <w:sz w:val="22"/>
          <w:szCs w:val="22"/>
        </w:rPr>
        <w:t xml:space="preserve"> zmene ceny) v posledných </w:t>
      </w:r>
      <w:r w:rsidRPr="00BA0252">
        <w:rPr>
          <w:b/>
          <w:color w:val="000000"/>
          <w:sz w:val="22"/>
          <w:szCs w:val="22"/>
        </w:rPr>
        <w:t>dvoch minútach</w:t>
      </w:r>
      <w:r w:rsidRPr="00BA0252">
        <w:rPr>
          <w:color w:val="000000"/>
          <w:sz w:val="22"/>
          <w:szCs w:val="22"/>
        </w:rPr>
        <w:t xml:space="preserve"> trvania elektronickej aukcie vždy o ďalšie </w:t>
      </w:r>
      <w:r w:rsidRPr="00BA0252">
        <w:rPr>
          <w:b/>
          <w:color w:val="000000"/>
          <w:sz w:val="22"/>
          <w:szCs w:val="22"/>
        </w:rPr>
        <w:t>dve minúty</w:t>
      </w:r>
      <w:r w:rsidRPr="00BA0252">
        <w:rPr>
          <w:color w:val="000000"/>
          <w:sz w:val="22"/>
          <w:szCs w:val="22"/>
        </w:rPr>
        <w:t xml:space="preserve"> (tzn. k času, kedy došlo k predĺženiu, </w:t>
      </w:r>
      <w:r w:rsidRPr="00BA0252">
        <w:rPr>
          <w:sz w:val="22"/>
          <w:szCs w:val="22"/>
        </w:rPr>
        <w:t>sa k času zostávajúcemu do konca kola</w:t>
      </w:r>
      <w:r w:rsidRPr="00BA0252">
        <w:rPr>
          <w:color w:val="0000FF"/>
          <w:sz w:val="22"/>
          <w:szCs w:val="22"/>
        </w:rPr>
        <w:t xml:space="preserve"> </w:t>
      </w:r>
      <w:r w:rsidRPr="00BA0252">
        <w:rPr>
          <w:color w:val="000000"/>
          <w:sz w:val="22"/>
          <w:szCs w:val="22"/>
        </w:rPr>
        <w:t xml:space="preserve">pridajú celé </w:t>
      </w:r>
      <w:r w:rsidRPr="00BA0252">
        <w:rPr>
          <w:b/>
          <w:color w:val="000000"/>
          <w:sz w:val="22"/>
          <w:szCs w:val="22"/>
        </w:rPr>
        <w:t>2 min.</w:t>
      </w:r>
      <w:r w:rsidRPr="00BA0252">
        <w:rPr>
          <w:color w:val="000000"/>
          <w:sz w:val="22"/>
          <w:szCs w:val="22"/>
        </w:rPr>
        <w:t xml:space="preserve">). Počet predĺžení nie je limitovaný. Po ukončení  </w:t>
      </w:r>
      <w:proofErr w:type="spellStart"/>
      <w:r w:rsidRPr="00BA0252">
        <w:rPr>
          <w:color w:val="000000"/>
          <w:sz w:val="22"/>
          <w:szCs w:val="22"/>
        </w:rPr>
        <w:t>eAukcie</w:t>
      </w:r>
      <w:proofErr w:type="spellEnd"/>
      <w:r w:rsidRPr="00BA0252">
        <w:rPr>
          <w:color w:val="000000"/>
          <w:sz w:val="22"/>
          <w:szCs w:val="22"/>
        </w:rPr>
        <w:t xml:space="preserve"> už nebude možné upravovať ceny.</w:t>
      </w:r>
    </w:p>
    <w:p w14:paraId="39F587DD"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Výsledkom </w:t>
      </w:r>
      <w:proofErr w:type="spellStart"/>
      <w:r w:rsidRPr="00BA0252">
        <w:rPr>
          <w:color w:val="000000"/>
          <w:sz w:val="22"/>
          <w:szCs w:val="22"/>
        </w:rPr>
        <w:t>eAukcie</w:t>
      </w:r>
      <w:proofErr w:type="spellEnd"/>
      <w:r w:rsidRPr="00BA0252">
        <w:rPr>
          <w:color w:val="000000"/>
          <w:sz w:val="22"/>
          <w:szCs w:val="22"/>
        </w:rPr>
        <w:t xml:space="preserve"> bude zostavenie objektívneho poradia ponúk podľa najnižšej celkovej ponukovej ceny spolu za predmet obstarávania automatizovaným vyhodnotením. </w:t>
      </w:r>
    </w:p>
    <w:p w14:paraId="1B6A0706" w14:textId="77777777" w:rsidR="00BA0252" w:rsidRPr="00BA0252" w:rsidRDefault="00BA0252" w:rsidP="00FC0C88">
      <w:pPr>
        <w:pStyle w:val="Odsekzoznamu"/>
        <w:numPr>
          <w:ilvl w:val="1"/>
          <w:numId w:val="39"/>
        </w:numPr>
        <w:jc w:val="both"/>
        <w:textAlignment w:val="baseline"/>
        <w:rPr>
          <w:b/>
          <w:bCs/>
          <w:color w:val="000000"/>
          <w:sz w:val="22"/>
          <w:szCs w:val="22"/>
        </w:rPr>
      </w:pPr>
      <w:r w:rsidRPr="00BA0252">
        <w:rPr>
          <w:color w:val="000000"/>
          <w:sz w:val="22"/>
          <w:szCs w:val="22"/>
        </w:rPr>
        <w:t xml:space="preserve">Technické </w:t>
      </w:r>
      <w:r w:rsidRPr="00BA0252">
        <w:rPr>
          <w:sz w:val="22"/>
          <w:szCs w:val="22"/>
        </w:rPr>
        <w:t xml:space="preserve">požiadavky na prístup do </w:t>
      </w:r>
      <w:proofErr w:type="spellStart"/>
      <w:r w:rsidRPr="00BA0252">
        <w:rPr>
          <w:sz w:val="22"/>
          <w:szCs w:val="22"/>
        </w:rPr>
        <w:t>eAukcie</w:t>
      </w:r>
      <w:proofErr w:type="spellEnd"/>
      <w:r w:rsidRPr="00BA0252">
        <w:rPr>
          <w:sz w:val="22"/>
          <w:szCs w:val="22"/>
        </w:rPr>
        <w:t xml:space="preserve">: počítač uchádzača musí byť pripojený na Internet. </w:t>
      </w:r>
      <w:r w:rsidRPr="00BA0252">
        <w:rPr>
          <w:sz w:val="22"/>
          <w:szCs w:val="22"/>
        </w:rPr>
        <w:br/>
        <w:t xml:space="preserve">Na bezproblémovú účasť v </w:t>
      </w:r>
      <w:proofErr w:type="spellStart"/>
      <w:r w:rsidRPr="00BA0252">
        <w:rPr>
          <w:sz w:val="22"/>
          <w:szCs w:val="22"/>
        </w:rPr>
        <w:t>eAukcii</w:t>
      </w:r>
      <w:proofErr w:type="spellEnd"/>
      <w:r w:rsidRPr="00BA0252">
        <w:rPr>
          <w:sz w:val="22"/>
          <w:szCs w:val="22"/>
        </w:rPr>
        <w:t xml:space="preserve"> je nutné používať jeden z podporovaných internetových prehliadačov:</w:t>
      </w:r>
    </w:p>
    <w:p w14:paraId="4D9C2D92" w14:textId="77777777" w:rsidR="00BA0252" w:rsidRPr="00BA0252" w:rsidRDefault="00BA0252" w:rsidP="00BA0252">
      <w:pPr>
        <w:ind w:left="709" w:firstLine="567"/>
        <w:jc w:val="both"/>
        <w:rPr>
          <w:sz w:val="22"/>
          <w:szCs w:val="22"/>
          <w:lang w:eastAsia="en-GB"/>
        </w:rPr>
      </w:pPr>
      <w:r w:rsidRPr="00BA0252">
        <w:rPr>
          <w:sz w:val="22"/>
          <w:szCs w:val="22"/>
          <w:lang w:eastAsia="en-GB"/>
        </w:rPr>
        <w:t xml:space="preserve">- Microsoft </w:t>
      </w:r>
      <w:proofErr w:type="spellStart"/>
      <w:r w:rsidRPr="00BA0252">
        <w:rPr>
          <w:sz w:val="22"/>
          <w:szCs w:val="22"/>
          <w:lang w:eastAsia="en-GB"/>
        </w:rPr>
        <w:t>Edge</w:t>
      </w:r>
      <w:proofErr w:type="spellEnd"/>
    </w:p>
    <w:p w14:paraId="7B8D234F" w14:textId="77777777" w:rsidR="00BA0252" w:rsidRPr="00BA0252" w:rsidRDefault="00BA0252" w:rsidP="00BA0252">
      <w:pPr>
        <w:ind w:left="709" w:firstLine="567"/>
        <w:jc w:val="both"/>
        <w:rPr>
          <w:sz w:val="22"/>
          <w:szCs w:val="22"/>
          <w:lang w:eastAsia="en-GB"/>
        </w:rPr>
      </w:pPr>
      <w:r w:rsidRPr="00BA0252">
        <w:rPr>
          <w:sz w:val="22"/>
          <w:szCs w:val="22"/>
          <w:lang w:eastAsia="en-GB"/>
        </w:rPr>
        <w:t xml:space="preserve">- Microsoft Internet Explorer verzia 11.0 a vyššia, </w:t>
      </w:r>
    </w:p>
    <w:p w14:paraId="709095C4" w14:textId="77777777" w:rsidR="00BA0252" w:rsidRPr="00BA0252" w:rsidRDefault="00BA0252" w:rsidP="00BA0252">
      <w:pPr>
        <w:ind w:left="709" w:firstLine="567"/>
        <w:jc w:val="both"/>
        <w:rPr>
          <w:sz w:val="22"/>
          <w:szCs w:val="22"/>
          <w:lang w:eastAsia="en-GB"/>
        </w:rPr>
      </w:pPr>
      <w:r w:rsidRPr="00BA0252">
        <w:rPr>
          <w:sz w:val="22"/>
          <w:szCs w:val="22"/>
          <w:lang w:eastAsia="en-GB"/>
        </w:rPr>
        <w:t xml:space="preserve">- </w:t>
      </w:r>
      <w:proofErr w:type="spellStart"/>
      <w:r w:rsidRPr="00BA0252">
        <w:rPr>
          <w:sz w:val="22"/>
          <w:szCs w:val="22"/>
          <w:lang w:eastAsia="en-GB"/>
        </w:rPr>
        <w:t>Mozilla</w:t>
      </w:r>
      <w:proofErr w:type="spellEnd"/>
      <w:r w:rsidRPr="00BA0252">
        <w:rPr>
          <w:sz w:val="22"/>
          <w:szCs w:val="22"/>
          <w:lang w:eastAsia="en-GB"/>
        </w:rPr>
        <w:t xml:space="preserve"> Firefox verzia 13.0 a vyššia alebo </w:t>
      </w:r>
    </w:p>
    <w:p w14:paraId="75CE7B02" w14:textId="77777777" w:rsidR="00BA0252" w:rsidRPr="00BA0252" w:rsidRDefault="00BA0252" w:rsidP="00BA0252">
      <w:pPr>
        <w:ind w:left="709" w:firstLine="567"/>
        <w:jc w:val="both"/>
        <w:rPr>
          <w:color w:val="000000"/>
          <w:sz w:val="22"/>
          <w:szCs w:val="22"/>
          <w:lang w:eastAsia="en-GB"/>
        </w:rPr>
      </w:pPr>
      <w:r w:rsidRPr="00BA0252">
        <w:rPr>
          <w:color w:val="000000"/>
          <w:sz w:val="22"/>
          <w:szCs w:val="22"/>
          <w:lang w:eastAsia="en-GB"/>
        </w:rPr>
        <w:t xml:space="preserve">- Google Chrome. </w:t>
      </w:r>
    </w:p>
    <w:p w14:paraId="0D51F0D8" w14:textId="77777777" w:rsidR="00BA0252" w:rsidRPr="00BA0252" w:rsidRDefault="00BA0252" w:rsidP="00BA0252">
      <w:pPr>
        <w:ind w:left="1276"/>
        <w:jc w:val="both"/>
        <w:rPr>
          <w:color w:val="000000"/>
          <w:sz w:val="22"/>
          <w:szCs w:val="22"/>
          <w:lang w:eastAsia="en-GB"/>
        </w:rPr>
      </w:pPr>
      <w:r w:rsidRPr="00BA0252">
        <w:rPr>
          <w:color w:val="000000"/>
          <w:sz w:val="22"/>
          <w:szCs w:val="22"/>
          <w:lang w:eastAsia="en-GB"/>
        </w:rPr>
        <w:t xml:space="preserve">Správna funkčnosť iných internetových prehliadačov je možná, avšak nie je garantovaná. Ďalej je nutné mať v použitom internetovom prehliadači povolené </w:t>
      </w:r>
      <w:proofErr w:type="spellStart"/>
      <w:r w:rsidRPr="00BA0252">
        <w:rPr>
          <w:color w:val="000000"/>
          <w:sz w:val="22"/>
          <w:szCs w:val="22"/>
          <w:lang w:eastAsia="en-GB"/>
        </w:rPr>
        <w:t>cookies</w:t>
      </w:r>
      <w:proofErr w:type="spellEnd"/>
      <w:r w:rsidRPr="00BA0252">
        <w:rPr>
          <w:color w:val="000000"/>
          <w:sz w:val="22"/>
          <w:szCs w:val="22"/>
          <w:lang w:eastAsia="en-GB"/>
        </w:rPr>
        <w:t xml:space="preserve"> a </w:t>
      </w:r>
      <w:proofErr w:type="spellStart"/>
      <w:r w:rsidRPr="00BA0252">
        <w:rPr>
          <w:color w:val="000000"/>
          <w:sz w:val="22"/>
          <w:szCs w:val="22"/>
          <w:lang w:eastAsia="en-GB"/>
        </w:rPr>
        <w:t>javaskripty</w:t>
      </w:r>
      <w:proofErr w:type="spellEnd"/>
      <w:r w:rsidRPr="00BA0252">
        <w:rPr>
          <w:color w:val="000000"/>
          <w:sz w:val="22"/>
          <w:szCs w:val="22"/>
          <w:lang w:eastAsia="en-GB"/>
        </w:rPr>
        <w:t>.</w:t>
      </w:r>
    </w:p>
    <w:p w14:paraId="1B913E5A" w14:textId="77777777" w:rsidR="00BA0252" w:rsidRPr="00BA0252" w:rsidRDefault="00BA0252" w:rsidP="00FC0C88">
      <w:pPr>
        <w:pStyle w:val="Odsekzoznamu"/>
        <w:numPr>
          <w:ilvl w:val="1"/>
          <w:numId w:val="39"/>
        </w:numPr>
        <w:jc w:val="both"/>
        <w:textAlignment w:val="baseline"/>
        <w:rPr>
          <w:color w:val="000000"/>
          <w:sz w:val="22"/>
          <w:szCs w:val="22"/>
        </w:rPr>
      </w:pPr>
      <w:r w:rsidRPr="00BA0252">
        <w:rPr>
          <w:color w:val="000000"/>
          <w:sz w:val="22"/>
          <w:szCs w:val="22"/>
        </w:rPr>
        <w:t xml:space="preserve">Podrobnejšie informácie o procese </w:t>
      </w:r>
      <w:proofErr w:type="spellStart"/>
      <w:r w:rsidRPr="00BA0252">
        <w:rPr>
          <w:color w:val="000000"/>
          <w:sz w:val="22"/>
          <w:szCs w:val="22"/>
        </w:rPr>
        <w:t>eAukcie</w:t>
      </w:r>
      <w:proofErr w:type="spellEnd"/>
      <w:r w:rsidRPr="00BA0252">
        <w:rPr>
          <w:color w:val="000000"/>
          <w:sz w:val="22"/>
          <w:szCs w:val="22"/>
        </w:rPr>
        <w:t xml:space="preserve"> budú uvedené vo Výzve. </w:t>
      </w:r>
    </w:p>
    <w:p w14:paraId="2E11B8CC" w14:textId="77777777" w:rsidR="00BA0252" w:rsidRPr="00BA0252" w:rsidRDefault="00BA0252" w:rsidP="00FC0C88">
      <w:pPr>
        <w:pStyle w:val="Odsekzoznamu"/>
        <w:numPr>
          <w:ilvl w:val="1"/>
          <w:numId w:val="39"/>
        </w:numPr>
        <w:jc w:val="both"/>
        <w:textAlignment w:val="baseline"/>
        <w:rPr>
          <w:color w:val="000000"/>
          <w:sz w:val="22"/>
          <w:szCs w:val="22"/>
        </w:rPr>
      </w:pPr>
      <w:r w:rsidRPr="00BA0252">
        <w:rPr>
          <w:color w:val="000000"/>
          <w:sz w:val="22"/>
          <w:szCs w:val="22"/>
        </w:rPr>
        <w:t>Pre prípad eliminácie akejkoľvek nepredvídateľnej situácie (napr. výpadok elektrickej energie, konektivity na Internet alebo inej objektívnej príčiny zabraňujúcej v ďalšom pokračovaní uchádzača v </w:t>
      </w:r>
      <w:proofErr w:type="spellStart"/>
      <w:r w:rsidRPr="00BA0252">
        <w:rPr>
          <w:color w:val="000000"/>
          <w:sz w:val="22"/>
          <w:szCs w:val="22"/>
        </w:rPr>
        <w:t>eAukcii</w:t>
      </w:r>
      <w:proofErr w:type="spellEnd"/>
      <w:r w:rsidRPr="00BA0252">
        <w:rPr>
          <w:color w:val="000000"/>
          <w:sz w:val="22"/>
          <w:szCs w:val="22"/>
        </w:rPr>
        <w:t xml:space="preserve">) </w:t>
      </w:r>
      <w:r w:rsidRPr="00BA0252">
        <w:rPr>
          <w:sz w:val="22"/>
          <w:szCs w:val="22"/>
        </w:rPr>
        <w:t>vyhlasovateľ</w:t>
      </w:r>
      <w:r w:rsidRPr="00BA0252">
        <w:rPr>
          <w:color w:val="000000"/>
          <w:sz w:val="22"/>
          <w:szCs w:val="22"/>
        </w:rPr>
        <w:t xml:space="preserve"> uchádzačom odporúča mať pripravený náhradný zdroj elektrickej energie, prípadne mobilný internet (napr. notebook s mobilným internetom). </w:t>
      </w:r>
      <w:r w:rsidRPr="00BA0252">
        <w:rPr>
          <w:sz w:val="22"/>
          <w:szCs w:val="22"/>
        </w:rPr>
        <w:t>Vyhlasovateľ</w:t>
      </w:r>
      <w:r w:rsidRPr="00BA0252">
        <w:rPr>
          <w:color w:val="000000"/>
          <w:sz w:val="22"/>
          <w:szCs w:val="22"/>
        </w:rPr>
        <w:t xml:space="preserve"> nenesie zodpovednosť za uchádzačmi použité technické prostriedky. </w:t>
      </w:r>
      <w:r w:rsidRPr="00BA0252">
        <w:rPr>
          <w:sz w:val="22"/>
          <w:szCs w:val="22"/>
        </w:rPr>
        <w:t>Vyhlasovateľ</w:t>
      </w:r>
      <w:r w:rsidRPr="00BA0252">
        <w:rPr>
          <w:color w:val="000000"/>
          <w:sz w:val="22"/>
          <w:szCs w:val="22"/>
        </w:rPr>
        <w:t xml:space="preserve"> si vyhradzuje právo opakovania </w:t>
      </w:r>
      <w:proofErr w:type="spellStart"/>
      <w:r w:rsidRPr="00BA0252">
        <w:rPr>
          <w:color w:val="000000"/>
          <w:sz w:val="22"/>
          <w:szCs w:val="22"/>
        </w:rPr>
        <w:t>eAukcie</w:t>
      </w:r>
      <w:proofErr w:type="spellEnd"/>
      <w:r w:rsidRPr="00BA0252">
        <w:rPr>
          <w:color w:val="000000"/>
          <w:sz w:val="22"/>
          <w:szCs w:val="22"/>
        </w:rPr>
        <w:t xml:space="preserve"> v prípade nepredvídateľných technických problémov na strane </w:t>
      </w:r>
      <w:r w:rsidRPr="00BA0252">
        <w:rPr>
          <w:sz w:val="22"/>
          <w:szCs w:val="22"/>
        </w:rPr>
        <w:t>vyhlasovateľa</w:t>
      </w:r>
      <w:r w:rsidRPr="00BA0252">
        <w:rPr>
          <w:color w:val="000000"/>
          <w:sz w:val="22"/>
          <w:szCs w:val="22"/>
        </w:rPr>
        <w:t xml:space="preserve">. </w:t>
      </w:r>
    </w:p>
    <w:p w14:paraId="78EB2320" w14:textId="77777777" w:rsidR="00BA0252" w:rsidRPr="00BA0252" w:rsidRDefault="00BA0252" w:rsidP="00BA0252">
      <w:pPr>
        <w:ind w:left="709" w:hanging="709"/>
        <w:jc w:val="both"/>
        <w:rPr>
          <w:color w:val="000000"/>
          <w:sz w:val="22"/>
          <w:szCs w:val="22"/>
          <w:lang w:eastAsia="en-GB"/>
        </w:rPr>
      </w:pPr>
    </w:p>
    <w:p w14:paraId="06D573F5" w14:textId="45CE2F15" w:rsidR="00BA0252" w:rsidRDefault="00BA0252" w:rsidP="00E77C0F">
      <w:pPr>
        <w:jc w:val="both"/>
        <w:rPr>
          <w:sz w:val="22"/>
          <w:szCs w:val="22"/>
        </w:rPr>
      </w:pPr>
    </w:p>
    <w:p w14:paraId="31EFFDD9" w14:textId="5EEA4173" w:rsidR="00BA0252" w:rsidRDefault="00BA0252" w:rsidP="00E77C0F">
      <w:pPr>
        <w:jc w:val="both"/>
        <w:rPr>
          <w:sz w:val="22"/>
          <w:szCs w:val="22"/>
        </w:rPr>
      </w:pPr>
    </w:p>
    <w:p w14:paraId="61D23F58" w14:textId="3CB89624" w:rsidR="00E77C0F" w:rsidRPr="007C368C" w:rsidRDefault="00C9392D" w:rsidP="00E77C0F">
      <w:pPr>
        <w:pStyle w:val="tl1"/>
        <w:jc w:val="center"/>
        <w:rPr>
          <w:rFonts w:ascii="Times New Roman" w:hAnsi="Times New Roman" w:cs="Times New Roman"/>
          <w:b/>
          <w:bCs/>
          <w:sz w:val="22"/>
          <w:szCs w:val="22"/>
        </w:rPr>
      </w:pPr>
      <w:r>
        <w:rPr>
          <w:rFonts w:ascii="Times New Roman" w:hAnsi="Times New Roman" w:cs="Times New Roman"/>
          <w:b/>
          <w:bCs/>
          <w:sz w:val="22"/>
          <w:szCs w:val="22"/>
        </w:rPr>
        <w:t>Č</w:t>
      </w:r>
      <w:r w:rsidR="00E77C0F" w:rsidRPr="007C368C">
        <w:rPr>
          <w:rFonts w:ascii="Times New Roman" w:hAnsi="Times New Roman" w:cs="Times New Roman"/>
          <w:b/>
          <w:bCs/>
          <w:sz w:val="22"/>
          <w:szCs w:val="22"/>
        </w:rPr>
        <w:t>asť VI.</w:t>
      </w:r>
    </w:p>
    <w:p w14:paraId="59D4ECBC" w14:textId="77777777" w:rsidR="00E77C0F" w:rsidRPr="007C368C" w:rsidRDefault="00E77C0F" w:rsidP="00E77C0F">
      <w:pPr>
        <w:pStyle w:val="tl1"/>
        <w:jc w:val="center"/>
        <w:rPr>
          <w:rFonts w:ascii="Times New Roman" w:hAnsi="Times New Roman" w:cs="Times New Roman"/>
          <w:b/>
          <w:bCs/>
          <w:sz w:val="22"/>
          <w:szCs w:val="22"/>
        </w:rPr>
      </w:pPr>
      <w:r w:rsidRPr="007C368C">
        <w:rPr>
          <w:rFonts w:ascii="Times New Roman" w:hAnsi="Times New Roman" w:cs="Times New Roman"/>
          <w:b/>
          <w:bCs/>
          <w:sz w:val="22"/>
          <w:szCs w:val="22"/>
        </w:rPr>
        <w:t>DÔVERNOSŤ VO VEREJNOM OBSTARÁVANÍ</w:t>
      </w:r>
    </w:p>
    <w:p w14:paraId="588ACA01" w14:textId="08DC7B4A" w:rsidR="00E77C0F" w:rsidRPr="007C368C" w:rsidRDefault="00E77C0F" w:rsidP="00C9392D">
      <w:pPr>
        <w:pStyle w:val="tl1"/>
        <w:numPr>
          <w:ilvl w:val="0"/>
          <w:numId w:val="39"/>
        </w:numPr>
        <w:jc w:val="left"/>
        <w:rPr>
          <w:rFonts w:ascii="Times New Roman" w:hAnsi="Times New Roman" w:cs="Times New Roman"/>
          <w:b/>
          <w:bCs/>
          <w:caps/>
          <w:sz w:val="22"/>
          <w:szCs w:val="22"/>
        </w:rPr>
      </w:pPr>
      <w:r w:rsidRPr="007C368C">
        <w:rPr>
          <w:rFonts w:ascii="Times New Roman" w:hAnsi="Times New Roman" w:cs="Times New Roman"/>
          <w:b/>
          <w:bCs/>
          <w:caps/>
          <w:sz w:val="22"/>
          <w:szCs w:val="22"/>
        </w:rPr>
        <w:t xml:space="preserve"> DÔVERNOSŤ PROCESU VEREJNÉHO OBSTARÁVANIA</w:t>
      </w:r>
    </w:p>
    <w:p w14:paraId="5F745CCE" w14:textId="33BB00A7" w:rsidR="00E77C0F" w:rsidRPr="00922F40" w:rsidRDefault="00E77C0F" w:rsidP="00E77C0F">
      <w:pPr>
        <w:pStyle w:val="tl1"/>
        <w:rPr>
          <w:rFonts w:ascii="Times New Roman" w:hAnsi="Times New Roman" w:cs="Times New Roman"/>
          <w:sz w:val="22"/>
          <w:szCs w:val="22"/>
        </w:rPr>
      </w:pPr>
      <w:r w:rsidRPr="007C368C">
        <w:rPr>
          <w:rFonts w:ascii="Times New Roman" w:hAnsi="Times New Roman" w:cs="Times New Roman"/>
          <w:sz w:val="22"/>
          <w:szCs w:val="22"/>
        </w:rPr>
        <w:t xml:space="preserve">Verejný obstarávateľ je povinný zachovávať mlčanlivosť o obchodnom tajomstve a o informáciách označených ako dôverné, ktoré mu uchádzač alebo záujemca poskytol; na tento účel uchádzač alebo záujemca označí, ktoré skutočnosti sú obchodným tajomstvom. Za dôverné informácie je na účely </w:t>
      </w:r>
      <w:r w:rsidRPr="007C368C">
        <w:rPr>
          <w:rFonts w:ascii="Times New Roman" w:hAnsi="Times New Roman" w:cs="Times New Roman"/>
          <w:sz w:val="22"/>
          <w:szCs w:val="22"/>
        </w:rPr>
        <w:lastRenderedPageBreak/>
        <w:t>verejného obstarávania možné označiť výhradne technické riešenia a predlohy, návody, výkresy, projektové dokumentácie, modely, spôsob výpočtu jednotkových cien a ak sa neuvádzajú jednotkové ceny ale len cena, tak aj spôsob výpočtu ceny a vzory. Ustanoveniami prvej a druhej vety nie sú dotknuté ustanovenia ZVO, ukladajúce povinnosť verejného obstarávateľa oznamovať či zasielať Úradu pre verejné obstarávanie dokumenty a iné oznámenia, ako ani ustanovenia ukladajúce verejnému obstarávateľovi zverejňovať dokumenty a iné oznámenia podľa zákona o verejnom obstarávaní a tiež povinnosti zverejňovania zmlúv podľa všeobecne záväzných právnych predpisov.</w:t>
      </w:r>
    </w:p>
    <w:p w14:paraId="0E193FE1" w14:textId="77777777" w:rsidR="00E77C0F" w:rsidRPr="00922F40" w:rsidRDefault="00E77C0F" w:rsidP="00E77C0F">
      <w:pPr>
        <w:pStyle w:val="tl1"/>
        <w:rPr>
          <w:rFonts w:ascii="Times New Roman" w:hAnsi="Times New Roman" w:cs="Times New Roman"/>
          <w:sz w:val="22"/>
          <w:szCs w:val="22"/>
        </w:rPr>
      </w:pPr>
    </w:p>
    <w:p w14:paraId="79B44392" w14:textId="77777777" w:rsidR="00E77C0F" w:rsidRPr="00922F40" w:rsidRDefault="00E77C0F" w:rsidP="00E77C0F">
      <w:pPr>
        <w:pStyle w:val="tl1"/>
        <w:jc w:val="center"/>
        <w:rPr>
          <w:rFonts w:ascii="Times New Roman" w:hAnsi="Times New Roman" w:cs="Times New Roman"/>
          <w:b/>
          <w:bCs/>
          <w:sz w:val="22"/>
          <w:szCs w:val="22"/>
        </w:rPr>
      </w:pPr>
      <w:r w:rsidRPr="00922F40">
        <w:rPr>
          <w:rFonts w:ascii="Times New Roman" w:hAnsi="Times New Roman" w:cs="Times New Roman"/>
          <w:b/>
          <w:bCs/>
          <w:sz w:val="22"/>
          <w:szCs w:val="22"/>
        </w:rPr>
        <w:t>VII. PRIJATIE PONUKY</w:t>
      </w:r>
    </w:p>
    <w:p w14:paraId="13913805" w14:textId="2814DA97" w:rsidR="00E77C0F" w:rsidRDefault="00E77C0F" w:rsidP="00C9392D">
      <w:pPr>
        <w:pStyle w:val="tl1"/>
        <w:numPr>
          <w:ilvl w:val="0"/>
          <w:numId w:val="39"/>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INFORMÁCIA O VÝSLEDKU VYHODNOTENIA PONÚK</w:t>
      </w:r>
    </w:p>
    <w:p w14:paraId="4312971E" w14:textId="77777777" w:rsidR="00C9392D" w:rsidRPr="00922F40" w:rsidRDefault="00C9392D" w:rsidP="00C9392D">
      <w:pPr>
        <w:pStyle w:val="tl1"/>
        <w:ind w:left="384"/>
        <w:jc w:val="left"/>
        <w:rPr>
          <w:rFonts w:ascii="Times New Roman" w:hAnsi="Times New Roman" w:cs="Times New Roman"/>
          <w:b/>
          <w:bCs/>
          <w:caps/>
          <w:sz w:val="22"/>
          <w:szCs w:val="22"/>
        </w:rPr>
      </w:pPr>
    </w:p>
    <w:p w14:paraId="451ED495" w14:textId="6B1EE68F" w:rsidR="00E77C0F" w:rsidRPr="00922F40" w:rsidRDefault="00E77C0F" w:rsidP="00C9392D">
      <w:pPr>
        <w:pStyle w:val="tl1"/>
        <w:numPr>
          <w:ilvl w:val="1"/>
          <w:numId w:val="39"/>
        </w:numPr>
        <w:rPr>
          <w:rFonts w:ascii="Times New Roman" w:hAnsi="Times New Roman" w:cs="Times New Roman"/>
          <w:color w:val="808080"/>
          <w:sz w:val="22"/>
          <w:szCs w:val="22"/>
        </w:rPr>
      </w:pPr>
      <w:r w:rsidRPr="00922F40">
        <w:rPr>
          <w:rFonts w:ascii="Times New Roman" w:hAnsi="Times New Roman" w:cs="Times New Roman"/>
          <w:sz w:val="22"/>
          <w:szCs w:val="22"/>
        </w:rPr>
        <w:t xml:space="preserve">Po vyhodnotení ponúk bude verejný obstarávateľ postupovať podľa </w:t>
      </w:r>
      <w:proofErr w:type="spellStart"/>
      <w:r w:rsidRPr="00922F40">
        <w:rPr>
          <w:rFonts w:ascii="Times New Roman" w:hAnsi="Times New Roman" w:cs="Times New Roman"/>
          <w:sz w:val="22"/>
          <w:szCs w:val="22"/>
        </w:rPr>
        <w:t>ust</w:t>
      </w:r>
      <w:proofErr w:type="spellEnd"/>
      <w:r w:rsidRPr="00922F40">
        <w:rPr>
          <w:rFonts w:ascii="Times New Roman" w:hAnsi="Times New Roman" w:cs="Times New Roman"/>
          <w:sz w:val="22"/>
          <w:szCs w:val="22"/>
        </w:rPr>
        <w:t>. §55 ZVO.</w:t>
      </w:r>
    </w:p>
    <w:p w14:paraId="4ACE3DE2" w14:textId="55BA8866" w:rsidR="00E77C0F" w:rsidRPr="00922F40" w:rsidRDefault="00E77C0F" w:rsidP="00C9392D">
      <w:pPr>
        <w:pStyle w:val="tl1"/>
        <w:numPr>
          <w:ilvl w:val="1"/>
          <w:numId w:val="39"/>
        </w:numPr>
        <w:rPr>
          <w:rFonts w:ascii="Times New Roman" w:hAnsi="Times New Roman" w:cs="Times New Roman"/>
          <w:sz w:val="22"/>
          <w:szCs w:val="22"/>
        </w:rPr>
      </w:pPr>
      <w:r w:rsidRPr="00922F40">
        <w:rPr>
          <w:rFonts w:ascii="Times New Roman" w:hAnsi="Times New Roman" w:cs="Times New Roman"/>
          <w:sz w:val="22"/>
          <w:szCs w:val="22"/>
        </w:rPr>
        <w:t xml:space="preserve">Úspešnému uchádzačovi oznámi, že jeho ponuku prijíma. Neúspešnému uchádzačovi oznámi, že neuspel a dôvody neprijatia jeho ponuky. </w:t>
      </w:r>
    </w:p>
    <w:p w14:paraId="6528D433" w14:textId="7B3C7F28" w:rsidR="00E77C0F" w:rsidRPr="00922F40" w:rsidRDefault="00E77C0F" w:rsidP="00C9392D">
      <w:pPr>
        <w:pStyle w:val="tl1"/>
        <w:numPr>
          <w:ilvl w:val="1"/>
          <w:numId w:val="39"/>
        </w:numPr>
        <w:rPr>
          <w:rFonts w:ascii="Times New Roman" w:hAnsi="Times New Roman" w:cs="Times New Roman"/>
          <w:sz w:val="22"/>
          <w:szCs w:val="22"/>
        </w:rPr>
      </w:pPr>
      <w:r w:rsidRPr="00922F40">
        <w:rPr>
          <w:rFonts w:ascii="Times New Roman" w:hAnsi="Times New Roman" w:cs="Times New Roman"/>
          <w:sz w:val="22"/>
          <w:szCs w:val="22"/>
        </w:rPr>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6A61A535" w14:textId="77777777" w:rsidR="00E77C0F" w:rsidRPr="00922F40" w:rsidRDefault="00E77C0F" w:rsidP="00E77C0F">
      <w:pPr>
        <w:pStyle w:val="tl1"/>
        <w:ind w:left="218"/>
        <w:rPr>
          <w:rFonts w:ascii="Times New Roman" w:hAnsi="Times New Roman" w:cs="Times New Roman"/>
          <w:sz w:val="22"/>
          <w:szCs w:val="22"/>
        </w:rPr>
      </w:pPr>
    </w:p>
    <w:p w14:paraId="3F0BC5AF" w14:textId="77777777" w:rsidR="00E77C0F" w:rsidRDefault="00E77C0F" w:rsidP="00C9392D">
      <w:pPr>
        <w:pStyle w:val="tl1"/>
        <w:numPr>
          <w:ilvl w:val="0"/>
          <w:numId w:val="39"/>
        </w:numPr>
        <w:jc w:val="left"/>
        <w:rPr>
          <w:rFonts w:ascii="Times New Roman" w:hAnsi="Times New Roman" w:cs="Times New Roman"/>
          <w:b/>
          <w:bCs/>
          <w:caps/>
          <w:sz w:val="22"/>
          <w:szCs w:val="22"/>
        </w:rPr>
      </w:pPr>
      <w:r>
        <w:rPr>
          <w:rFonts w:ascii="Times New Roman" w:hAnsi="Times New Roman" w:cs="Times New Roman"/>
          <w:b/>
          <w:bCs/>
          <w:caps/>
          <w:sz w:val="22"/>
          <w:szCs w:val="22"/>
        </w:rPr>
        <w:t>subdodávatelia</w:t>
      </w:r>
    </w:p>
    <w:p w14:paraId="41ABA5D6" w14:textId="77777777" w:rsidR="00E77C0F" w:rsidRDefault="00E77C0F" w:rsidP="00E77C0F">
      <w:pPr>
        <w:pStyle w:val="tl1"/>
        <w:jc w:val="left"/>
        <w:rPr>
          <w:rFonts w:ascii="Times New Roman" w:hAnsi="Times New Roman" w:cs="Times New Roman"/>
          <w:b/>
          <w:bCs/>
          <w:caps/>
          <w:sz w:val="22"/>
          <w:szCs w:val="22"/>
        </w:rPr>
      </w:pPr>
    </w:p>
    <w:p w14:paraId="0A4AC207" w14:textId="77777777" w:rsidR="00E77C0F" w:rsidRPr="00AA37D0" w:rsidRDefault="00E77C0F" w:rsidP="00C9392D">
      <w:pPr>
        <w:pStyle w:val="tl1"/>
        <w:rPr>
          <w:rFonts w:ascii="Times New Roman" w:hAnsi="Times New Roman" w:cs="Times New Roman"/>
          <w:sz w:val="22"/>
          <w:szCs w:val="22"/>
        </w:rPr>
      </w:pPr>
      <w:r w:rsidRPr="00AA37D0">
        <w:rPr>
          <w:rFonts w:ascii="Times New Roman" w:hAnsi="Times New Roman" w:cs="Times New Roman"/>
          <w:sz w:val="22"/>
          <w:szCs w:val="22"/>
        </w:rPr>
        <w:t>Verejný obstarávateľ vyžaduje, aby úspešný uchádzač v zmluve najneskôr v čase jej uzavretia uviedol údaje o všetkých známych subdodávateľoch, údaje o osobe oprávnenej konať za subdodávateľa v rozsahu meno a priezvisko, adresa pobytu, dátum narodenia.</w:t>
      </w:r>
    </w:p>
    <w:p w14:paraId="71023585" w14:textId="77777777" w:rsidR="00E77C0F" w:rsidRDefault="00E77C0F" w:rsidP="00E77C0F">
      <w:pPr>
        <w:pStyle w:val="tl1"/>
        <w:jc w:val="left"/>
        <w:rPr>
          <w:rFonts w:ascii="Times New Roman" w:hAnsi="Times New Roman" w:cs="Times New Roman"/>
          <w:sz w:val="22"/>
          <w:szCs w:val="22"/>
        </w:rPr>
      </w:pPr>
    </w:p>
    <w:p w14:paraId="7CCC2B3F" w14:textId="77777777" w:rsidR="00E77C0F" w:rsidRPr="00AA37D0" w:rsidRDefault="00E77C0F" w:rsidP="00E77C0F">
      <w:pPr>
        <w:pStyle w:val="tl1"/>
        <w:jc w:val="left"/>
        <w:rPr>
          <w:rFonts w:ascii="Times New Roman" w:hAnsi="Times New Roman" w:cs="Times New Roman"/>
          <w:caps/>
          <w:sz w:val="22"/>
          <w:szCs w:val="22"/>
        </w:rPr>
      </w:pPr>
    </w:p>
    <w:p w14:paraId="3FA3FA83" w14:textId="77777777" w:rsidR="00E77C0F" w:rsidRPr="00922F40" w:rsidRDefault="00E77C0F" w:rsidP="00C9392D">
      <w:pPr>
        <w:pStyle w:val="tl1"/>
        <w:numPr>
          <w:ilvl w:val="0"/>
          <w:numId w:val="39"/>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UZAVRETIE ZMLUVY</w:t>
      </w:r>
    </w:p>
    <w:p w14:paraId="527AE94B" w14:textId="77777777" w:rsidR="00E77C0F" w:rsidRDefault="00E77C0F" w:rsidP="00E77C0F">
      <w:pPr>
        <w:pStyle w:val="tl1"/>
        <w:ind w:left="218"/>
        <w:rPr>
          <w:rFonts w:ascii="Times New Roman" w:hAnsi="Times New Roman" w:cs="Times New Roman"/>
          <w:sz w:val="22"/>
          <w:szCs w:val="22"/>
        </w:rPr>
      </w:pPr>
    </w:p>
    <w:p w14:paraId="5054B38B" w14:textId="3386B433" w:rsidR="00E77C0F" w:rsidRDefault="00E77C0F" w:rsidP="00C9392D">
      <w:pPr>
        <w:pStyle w:val="tl1"/>
        <w:numPr>
          <w:ilvl w:val="1"/>
          <w:numId w:val="39"/>
        </w:numPr>
        <w:rPr>
          <w:rFonts w:ascii="Times New Roman" w:hAnsi="Times New Roman" w:cs="Times New Roman"/>
          <w:sz w:val="22"/>
          <w:szCs w:val="22"/>
        </w:rPr>
      </w:pPr>
      <w:r w:rsidRPr="00377D6F">
        <w:rPr>
          <w:rFonts w:ascii="Times New Roman" w:hAnsi="Times New Roman" w:cs="Times New Roman"/>
          <w:sz w:val="22"/>
          <w:szCs w:val="22"/>
        </w:rPr>
        <w:t xml:space="preserve">V zmysle </w:t>
      </w:r>
      <w:r>
        <w:rPr>
          <w:rFonts w:ascii="Times New Roman" w:hAnsi="Times New Roman" w:cs="Times New Roman"/>
          <w:sz w:val="22"/>
          <w:szCs w:val="22"/>
        </w:rPr>
        <w:t xml:space="preserve">§ </w:t>
      </w:r>
      <w:r w:rsidR="00BA0252">
        <w:rPr>
          <w:rFonts w:ascii="Times New Roman" w:hAnsi="Times New Roman" w:cs="Times New Roman"/>
          <w:sz w:val="22"/>
          <w:szCs w:val="22"/>
        </w:rPr>
        <w:t>56 ods.7</w:t>
      </w:r>
      <w:r>
        <w:rPr>
          <w:rFonts w:ascii="Times New Roman" w:hAnsi="Times New Roman" w:cs="Times New Roman"/>
          <w:sz w:val="22"/>
          <w:szCs w:val="22"/>
        </w:rPr>
        <w:t xml:space="preserve"> , </w:t>
      </w:r>
      <w:r w:rsidRPr="00377D6F">
        <w:rPr>
          <w:rFonts w:ascii="Times New Roman" w:hAnsi="Times New Roman" w:cs="Times New Roman"/>
          <w:sz w:val="22"/>
          <w:szCs w:val="22"/>
        </w:rPr>
        <w:t xml:space="preserve">Lehota na poskytnutie súčinnosti podľa § 56 ods. 8, 10 a 11 nesmie byť kratšia ako päť pracovných dní. </w:t>
      </w:r>
      <w:r w:rsidRPr="002A2B20">
        <w:rPr>
          <w:rFonts w:ascii="Times New Roman" w:hAnsi="Times New Roman" w:cs="Times New Roman"/>
          <w:b/>
          <w:bCs/>
          <w:sz w:val="22"/>
          <w:szCs w:val="22"/>
        </w:rPr>
        <w:t xml:space="preserve">Úspešný uchádzač alebo uchádzači sú povinní poskytnúť verejnému obstarávateľovi a obstarávateľovi riadnu súčinnosť potrebnú na uzavretie zmluvy, koncesnej zmluvy alebo rámcovej dohody tak, aby mohli byť </w:t>
      </w:r>
      <w:r w:rsidRPr="002A2B20">
        <w:rPr>
          <w:rFonts w:ascii="Times New Roman" w:hAnsi="Times New Roman" w:cs="Times New Roman"/>
          <w:b/>
          <w:bCs/>
          <w:sz w:val="22"/>
          <w:szCs w:val="22"/>
          <w:u w:val="single"/>
        </w:rPr>
        <w:t xml:space="preserve">uzavreté do </w:t>
      </w:r>
      <w:r w:rsidR="00BA0252">
        <w:rPr>
          <w:rFonts w:ascii="Times New Roman" w:hAnsi="Times New Roman" w:cs="Times New Roman"/>
          <w:b/>
          <w:bCs/>
          <w:sz w:val="22"/>
          <w:szCs w:val="22"/>
          <w:u w:val="single"/>
        </w:rPr>
        <w:t>10</w:t>
      </w:r>
      <w:r w:rsidRPr="002A2B20">
        <w:rPr>
          <w:rFonts w:ascii="Times New Roman" w:hAnsi="Times New Roman" w:cs="Times New Roman"/>
          <w:b/>
          <w:bCs/>
          <w:sz w:val="22"/>
          <w:szCs w:val="22"/>
          <w:u w:val="single"/>
        </w:rPr>
        <w:t xml:space="preserve"> pracovných dní</w:t>
      </w:r>
      <w:r w:rsidRPr="002A2B20">
        <w:rPr>
          <w:rFonts w:ascii="Times New Roman" w:hAnsi="Times New Roman" w:cs="Times New Roman"/>
          <w:b/>
          <w:bCs/>
          <w:sz w:val="22"/>
          <w:szCs w:val="22"/>
        </w:rPr>
        <w:t xml:space="preserve"> odo dňa uplynutia lehoty</w:t>
      </w:r>
      <w:r w:rsidRPr="00377D6F">
        <w:rPr>
          <w:rFonts w:ascii="Times New Roman" w:hAnsi="Times New Roman" w:cs="Times New Roman"/>
          <w:sz w:val="22"/>
          <w:szCs w:val="22"/>
        </w:rPr>
        <w:t xml:space="preserve"> podľa odsekov </w:t>
      </w:r>
      <w:r>
        <w:rPr>
          <w:rFonts w:ascii="Times New Roman" w:hAnsi="Times New Roman" w:cs="Times New Roman"/>
          <w:sz w:val="22"/>
          <w:szCs w:val="22"/>
        </w:rPr>
        <w:t>2</w:t>
      </w:r>
      <w:r w:rsidRPr="00377D6F">
        <w:rPr>
          <w:rFonts w:ascii="Times New Roman" w:hAnsi="Times New Roman" w:cs="Times New Roman"/>
          <w:sz w:val="22"/>
          <w:szCs w:val="22"/>
        </w:rPr>
        <w:t xml:space="preserve"> až </w:t>
      </w:r>
      <w:r>
        <w:rPr>
          <w:rFonts w:ascii="Times New Roman" w:hAnsi="Times New Roman" w:cs="Times New Roman"/>
          <w:sz w:val="22"/>
          <w:szCs w:val="22"/>
        </w:rPr>
        <w:t>7</w:t>
      </w:r>
      <w:r w:rsidRPr="00377D6F">
        <w:rPr>
          <w:rFonts w:ascii="Times New Roman" w:hAnsi="Times New Roman" w:cs="Times New Roman"/>
          <w:sz w:val="22"/>
          <w:szCs w:val="22"/>
        </w:rPr>
        <w:t xml:space="preserve">, ak boli na ich uzavretie písomne vyzvaní. </w:t>
      </w:r>
    </w:p>
    <w:p w14:paraId="5C78B868" w14:textId="77777777" w:rsidR="00E77C0F" w:rsidRDefault="00E77C0F" w:rsidP="00E77C0F">
      <w:pPr>
        <w:pStyle w:val="tl1"/>
        <w:rPr>
          <w:rFonts w:ascii="Times New Roman" w:hAnsi="Times New Roman" w:cs="Times New Roman"/>
          <w:sz w:val="22"/>
          <w:szCs w:val="22"/>
        </w:rPr>
      </w:pPr>
    </w:p>
    <w:p w14:paraId="1E47509D" w14:textId="703BD783" w:rsidR="00E77C0F" w:rsidRDefault="00E77C0F" w:rsidP="00E77C0F">
      <w:pPr>
        <w:pStyle w:val="tl1"/>
        <w:rPr>
          <w:rFonts w:ascii="Times New Roman" w:hAnsi="Times New Roman" w:cs="Times New Roman"/>
          <w:sz w:val="22"/>
          <w:szCs w:val="22"/>
        </w:rPr>
      </w:pPr>
      <w:r w:rsidRPr="000C1B26">
        <w:rPr>
          <w:rFonts w:ascii="Times New Roman" w:hAnsi="Times New Roman" w:cs="Times New Roman"/>
          <w:b/>
          <w:bCs/>
          <w:sz w:val="22"/>
          <w:szCs w:val="22"/>
        </w:rPr>
        <w:t>Za poskytnutie riadnej súčinnosti</w:t>
      </w:r>
      <w:r w:rsidRPr="00377D6F">
        <w:rPr>
          <w:rFonts w:ascii="Times New Roman" w:hAnsi="Times New Roman" w:cs="Times New Roman"/>
          <w:sz w:val="22"/>
          <w:szCs w:val="22"/>
        </w:rPr>
        <w:t xml:space="preserve"> sa v prípade tohto  verejného obstarávania považuje najmä: </w:t>
      </w:r>
    </w:p>
    <w:p w14:paraId="42C79CF3" w14:textId="77777777" w:rsidR="006219F6" w:rsidRDefault="006219F6" w:rsidP="00E77C0F">
      <w:pPr>
        <w:pStyle w:val="tl1"/>
        <w:rPr>
          <w:rFonts w:ascii="Times New Roman" w:hAnsi="Times New Roman" w:cs="Times New Roman"/>
          <w:sz w:val="22"/>
          <w:szCs w:val="22"/>
        </w:rPr>
      </w:pPr>
    </w:p>
    <w:p w14:paraId="2BDFC0D2" w14:textId="5B1D869D" w:rsidR="006219F6" w:rsidRDefault="00717657" w:rsidP="006219F6">
      <w:pPr>
        <w:pStyle w:val="tl1"/>
        <w:numPr>
          <w:ilvl w:val="2"/>
          <w:numId w:val="39"/>
        </w:numPr>
        <w:rPr>
          <w:rFonts w:ascii="Times New Roman" w:hAnsi="Times New Roman" w:cs="Times New Roman"/>
          <w:sz w:val="22"/>
          <w:szCs w:val="22"/>
        </w:rPr>
      </w:pPr>
      <w:r w:rsidRPr="00717657">
        <w:rPr>
          <w:rFonts w:ascii="Times New Roman" w:hAnsi="Times New Roman" w:cs="Times New Roman"/>
          <w:sz w:val="22"/>
          <w:szCs w:val="22"/>
        </w:rPr>
        <w:t xml:space="preserve">Úspešný uchádzač je povinný najneskôr ku dňu podpisu zmluvy predložiť verejnému obstarávateľovi </w:t>
      </w:r>
      <w:r w:rsidR="006219F6" w:rsidRPr="006219F6">
        <w:rPr>
          <w:rFonts w:ascii="Times New Roman" w:hAnsi="Times New Roman" w:cs="Times New Roman"/>
          <w:sz w:val="22"/>
          <w:szCs w:val="22"/>
        </w:rPr>
        <w:t>originál alebo úradne osvedčenú kópiu povolenia na podnikanie v energetike vydaného ÚRSO podľa zákona č. 251/2012 Z. z. o energetike a o zmene a doplnení niektorých zákonov v znení neskorších predpisov (ďalej len „zákon o energetike“) v rozsahu predmetu zákazky. Prípadne predloží doklad, že pôsobí na slovenskom trhu s platnou licenciou na dodávku elektrickej energie.</w:t>
      </w:r>
    </w:p>
    <w:p w14:paraId="41F51593" w14:textId="60AA0631" w:rsidR="006219F6" w:rsidRDefault="00717657" w:rsidP="006219F6">
      <w:pPr>
        <w:pStyle w:val="tl1"/>
        <w:numPr>
          <w:ilvl w:val="2"/>
          <w:numId w:val="39"/>
        </w:numPr>
        <w:rPr>
          <w:rFonts w:ascii="Times New Roman" w:hAnsi="Times New Roman" w:cs="Times New Roman"/>
          <w:sz w:val="22"/>
          <w:szCs w:val="22"/>
        </w:rPr>
      </w:pPr>
      <w:r w:rsidRPr="00717657">
        <w:rPr>
          <w:rFonts w:ascii="Times New Roman" w:hAnsi="Times New Roman" w:cs="Times New Roman"/>
          <w:sz w:val="22"/>
          <w:szCs w:val="22"/>
        </w:rPr>
        <w:t xml:space="preserve">Úspešný uchádzač je povinný najneskôr ku dňu podpisu zmluvy predložiť verejnému obstarávateľovi </w:t>
      </w:r>
      <w:r w:rsidR="006219F6" w:rsidRPr="006219F6">
        <w:rPr>
          <w:rFonts w:ascii="Times New Roman" w:hAnsi="Times New Roman" w:cs="Times New Roman"/>
          <w:sz w:val="22"/>
          <w:szCs w:val="22"/>
        </w:rPr>
        <w:t xml:space="preserve"> originál alebo úradne osvedčenú kópiu platnej zmluvy na obdobie trvania tejto zmluvy uzatvorenú s príslušným prevádzkovateľom distribučnej siete o prístupe do distribučnej sústavy a distribúcii elektriny a o poskytovaní podporných služieb v energetike, prípadne čestné vyhlásenie, ktorým potvrdí, že začal rokovanie o uzatvorení takejto zmluvy. </w:t>
      </w:r>
    </w:p>
    <w:p w14:paraId="724987B5" w14:textId="0D876538" w:rsidR="006219F6" w:rsidRDefault="00717657" w:rsidP="006219F6">
      <w:pPr>
        <w:pStyle w:val="tl1"/>
        <w:numPr>
          <w:ilvl w:val="2"/>
          <w:numId w:val="39"/>
        </w:numPr>
        <w:rPr>
          <w:rFonts w:ascii="Times New Roman" w:hAnsi="Times New Roman" w:cs="Times New Roman"/>
          <w:sz w:val="22"/>
          <w:szCs w:val="22"/>
        </w:rPr>
      </w:pPr>
      <w:r w:rsidRPr="00717657">
        <w:rPr>
          <w:rFonts w:ascii="Times New Roman" w:hAnsi="Times New Roman" w:cs="Times New Roman"/>
          <w:sz w:val="22"/>
          <w:szCs w:val="22"/>
        </w:rPr>
        <w:t>Úspešný uchádzač je povinný najneskôr ku dňu podpisu zmluvy predložiť verejnému obstarávateľovi</w:t>
      </w:r>
      <w:r>
        <w:rPr>
          <w:rFonts w:ascii="Times New Roman" w:hAnsi="Times New Roman" w:cs="Times New Roman"/>
          <w:sz w:val="22"/>
          <w:szCs w:val="22"/>
        </w:rPr>
        <w:t xml:space="preserve"> </w:t>
      </w:r>
      <w:r w:rsidR="006219F6" w:rsidRPr="00717657">
        <w:rPr>
          <w:rFonts w:ascii="Times New Roman" w:hAnsi="Times New Roman" w:cs="Times New Roman"/>
          <w:sz w:val="22"/>
          <w:szCs w:val="22"/>
        </w:rPr>
        <w:t xml:space="preserve"> originál alebo úradne osvedčenú kópiu platnej zmluvy o zúčtovaní odchýlky </w:t>
      </w:r>
      <w:r w:rsidR="006219F6" w:rsidRPr="00717657">
        <w:rPr>
          <w:rFonts w:ascii="Times New Roman" w:hAnsi="Times New Roman" w:cs="Times New Roman"/>
          <w:sz w:val="22"/>
          <w:szCs w:val="22"/>
        </w:rPr>
        <w:lastRenderedPageBreak/>
        <w:t>účastníka na trhu s elektrickou energiou s prevádzkovateľom prenosovej sústavy, s identifikovaním zmluvného partnera, čísla zmluvy (ak bolo pridelené) a dátumom jej uzatvorenia.</w:t>
      </w:r>
    </w:p>
    <w:p w14:paraId="30EC60EA" w14:textId="7B2C4561" w:rsidR="00E77C0F" w:rsidRPr="00717657" w:rsidRDefault="00717657" w:rsidP="006219F6">
      <w:pPr>
        <w:pStyle w:val="tl1"/>
        <w:numPr>
          <w:ilvl w:val="2"/>
          <w:numId w:val="39"/>
        </w:numPr>
        <w:rPr>
          <w:rFonts w:ascii="Times New Roman" w:hAnsi="Times New Roman" w:cs="Times New Roman"/>
          <w:sz w:val="22"/>
          <w:szCs w:val="22"/>
        </w:rPr>
      </w:pPr>
      <w:r w:rsidRPr="00717657">
        <w:rPr>
          <w:rFonts w:ascii="Times New Roman" w:hAnsi="Times New Roman" w:cs="Times New Roman"/>
          <w:sz w:val="22"/>
          <w:szCs w:val="22"/>
        </w:rPr>
        <w:t xml:space="preserve">Úspešný uchádzač je povinný najneskôr ku dňu podpisu zmluvy predložiť verejnému obstarávateľovi </w:t>
      </w:r>
      <w:r w:rsidR="006219F6" w:rsidRPr="00717657">
        <w:rPr>
          <w:rFonts w:ascii="Times New Roman" w:hAnsi="Times New Roman" w:cs="Times New Roman"/>
          <w:sz w:val="22"/>
          <w:szCs w:val="22"/>
        </w:rPr>
        <w:t>vlastný návrh na plnenie predmetu zmluvy na dodanie elektrickej energie za každé OM zvlášť (Bratislava – m. č. Staré Mesto, Čachtice, Častkovce, Radoľa, Vígľaš, Breziny, Čerín, Slovenská Ľupča, Kysucké Nové Mesto a Námestovo), v ktorom dodávateľ uvedie podrobný spôsob výpočtu zmluvnej ceny a podrobnú špecifikáciu všetkých nákladových položiek tvoriacich zmluvnú cenu.</w:t>
      </w:r>
    </w:p>
    <w:p w14:paraId="4D1BB4C9" w14:textId="77777777" w:rsidR="00E77C0F" w:rsidRPr="00363112" w:rsidRDefault="00E77C0F" w:rsidP="00E77C0F">
      <w:pPr>
        <w:pStyle w:val="tl1"/>
        <w:ind w:left="218"/>
        <w:rPr>
          <w:rFonts w:ascii="Times New Roman" w:hAnsi="Times New Roman" w:cs="Times New Roman"/>
          <w:sz w:val="22"/>
          <w:szCs w:val="22"/>
        </w:rPr>
      </w:pPr>
    </w:p>
    <w:p w14:paraId="3AF363FA" w14:textId="4E801EE4" w:rsidR="00E77C0F" w:rsidRPr="00363112" w:rsidRDefault="00E77C0F" w:rsidP="00E77C0F">
      <w:pPr>
        <w:pStyle w:val="tl1"/>
        <w:rPr>
          <w:rFonts w:ascii="Times New Roman" w:hAnsi="Times New Roman" w:cs="Times New Roman"/>
          <w:sz w:val="22"/>
          <w:szCs w:val="22"/>
        </w:rPr>
      </w:pPr>
      <w:r w:rsidRPr="00363112">
        <w:rPr>
          <w:rFonts w:ascii="Times New Roman" w:hAnsi="Times New Roman" w:cs="Times New Roman"/>
          <w:sz w:val="22"/>
          <w:szCs w:val="22"/>
        </w:rPr>
        <w:t>Nepredloženie dokladov podľa bod</w:t>
      </w:r>
      <w:r w:rsidR="00717657">
        <w:rPr>
          <w:rFonts w:ascii="Times New Roman" w:hAnsi="Times New Roman" w:cs="Times New Roman"/>
          <w:sz w:val="22"/>
          <w:szCs w:val="22"/>
        </w:rPr>
        <w:t>ov</w:t>
      </w:r>
      <w:r w:rsidRPr="00363112">
        <w:rPr>
          <w:rFonts w:ascii="Times New Roman" w:hAnsi="Times New Roman" w:cs="Times New Roman"/>
          <w:sz w:val="22"/>
          <w:szCs w:val="22"/>
        </w:rPr>
        <w:t xml:space="preserve"> 23.4.1 a</w:t>
      </w:r>
      <w:r w:rsidR="00717657">
        <w:rPr>
          <w:rFonts w:ascii="Times New Roman" w:hAnsi="Times New Roman" w:cs="Times New Roman"/>
          <w:sz w:val="22"/>
          <w:szCs w:val="22"/>
        </w:rPr>
        <w:t>ž</w:t>
      </w:r>
      <w:r w:rsidRPr="00363112">
        <w:rPr>
          <w:rFonts w:ascii="Times New Roman" w:hAnsi="Times New Roman" w:cs="Times New Roman"/>
          <w:sz w:val="22"/>
          <w:szCs w:val="22"/>
        </w:rPr>
        <w:t> 23.4.</w:t>
      </w:r>
      <w:r w:rsidR="00717657">
        <w:rPr>
          <w:rFonts w:ascii="Times New Roman" w:hAnsi="Times New Roman" w:cs="Times New Roman"/>
          <w:sz w:val="22"/>
          <w:szCs w:val="22"/>
        </w:rPr>
        <w:t>4</w:t>
      </w:r>
      <w:r w:rsidRPr="00363112">
        <w:rPr>
          <w:rFonts w:ascii="Times New Roman" w:hAnsi="Times New Roman" w:cs="Times New Roman"/>
          <w:sz w:val="22"/>
          <w:szCs w:val="22"/>
        </w:rPr>
        <w:t xml:space="preserve"> bude verejný obstarávateľ považovať za porušenie povinnosti poskytnúť verejnému obstarávateľovi riadnu súčinnosť pri uzavretí zmluvy podľa </w:t>
      </w:r>
      <w:proofErr w:type="spellStart"/>
      <w:r w:rsidRPr="00363112">
        <w:rPr>
          <w:rFonts w:ascii="Times New Roman" w:hAnsi="Times New Roman" w:cs="Times New Roman"/>
          <w:sz w:val="22"/>
          <w:szCs w:val="22"/>
        </w:rPr>
        <w:t>ust</w:t>
      </w:r>
      <w:proofErr w:type="spellEnd"/>
      <w:r w:rsidRPr="00363112">
        <w:rPr>
          <w:rFonts w:ascii="Times New Roman" w:hAnsi="Times New Roman" w:cs="Times New Roman"/>
          <w:sz w:val="22"/>
          <w:szCs w:val="22"/>
        </w:rPr>
        <w:t>. § 56 ods.8 ZVO.</w:t>
      </w:r>
    </w:p>
    <w:p w14:paraId="264F494F" w14:textId="77777777" w:rsidR="00E77C0F" w:rsidRDefault="00E77C0F" w:rsidP="00E77C0F">
      <w:pPr>
        <w:shd w:val="clear" w:color="auto" w:fill="FFFFFF"/>
        <w:jc w:val="both"/>
        <w:rPr>
          <w:sz w:val="22"/>
          <w:szCs w:val="22"/>
        </w:rPr>
      </w:pPr>
    </w:p>
    <w:p w14:paraId="4ABC2D39" w14:textId="77777777" w:rsidR="00E77C0F" w:rsidRPr="00922F40" w:rsidRDefault="00E77C0F" w:rsidP="00E77C0F">
      <w:pPr>
        <w:pStyle w:val="tl1"/>
        <w:ind w:left="218"/>
        <w:rPr>
          <w:rFonts w:ascii="Times New Roman" w:hAnsi="Times New Roman" w:cs="Times New Roman"/>
          <w:sz w:val="22"/>
          <w:szCs w:val="22"/>
        </w:rPr>
      </w:pPr>
    </w:p>
    <w:p w14:paraId="301FAF29" w14:textId="77777777" w:rsidR="00E77C0F" w:rsidRPr="00922F40" w:rsidRDefault="00E77C0F" w:rsidP="00C9392D">
      <w:pPr>
        <w:pStyle w:val="tl1"/>
        <w:numPr>
          <w:ilvl w:val="0"/>
          <w:numId w:val="39"/>
        </w:numPr>
        <w:jc w:val="left"/>
        <w:rPr>
          <w:rFonts w:ascii="Times New Roman" w:hAnsi="Times New Roman" w:cs="Times New Roman"/>
          <w:b/>
          <w:bCs/>
          <w:caps/>
          <w:sz w:val="22"/>
          <w:szCs w:val="22"/>
        </w:rPr>
      </w:pPr>
      <w:r w:rsidRPr="00922F40">
        <w:rPr>
          <w:rFonts w:ascii="Times New Roman" w:hAnsi="Times New Roman" w:cs="Times New Roman"/>
          <w:b/>
          <w:bCs/>
          <w:caps/>
          <w:sz w:val="22"/>
          <w:szCs w:val="22"/>
        </w:rPr>
        <w:t>ZÁVEREČNÉ USTANOVENIE</w:t>
      </w:r>
    </w:p>
    <w:p w14:paraId="4A8F8E5D" w14:textId="77777777" w:rsidR="00E77C0F" w:rsidRDefault="00E77C0F" w:rsidP="00C9392D">
      <w:pPr>
        <w:pStyle w:val="Odsekzoznamu"/>
        <w:numPr>
          <w:ilvl w:val="1"/>
          <w:numId w:val="39"/>
        </w:numPr>
        <w:shd w:val="clear" w:color="auto" w:fill="FFFFFF"/>
        <w:jc w:val="both"/>
        <w:rPr>
          <w:sz w:val="22"/>
          <w:szCs w:val="22"/>
        </w:rPr>
      </w:pPr>
      <w:r w:rsidRPr="00AA37D0">
        <w:rPr>
          <w:sz w:val="22"/>
          <w:szCs w:val="22"/>
        </w:rPr>
        <w:t>Verejný obstarávateľ si vyhradzuje právo overenia všetkých skutočností uvedených v ponukách uchádzačov, bez predchádzajúceho súhlasu uchádzačov.</w:t>
      </w:r>
    </w:p>
    <w:p w14:paraId="005550CB" w14:textId="77777777" w:rsidR="00E77C0F" w:rsidRPr="00AA37D0" w:rsidRDefault="00E77C0F" w:rsidP="00C9392D">
      <w:pPr>
        <w:pStyle w:val="Odsekzoznamu"/>
        <w:numPr>
          <w:ilvl w:val="1"/>
          <w:numId w:val="39"/>
        </w:numPr>
        <w:shd w:val="clear" w:color="auto" w:fill="FFFFFF"/>
        <w:jc w:val="both"/>
        <w:rPr>
          <w:sz w:val="22"/>
          <w:szCs w:val="22"/>
        </w:rPr>
      </w:pPr>
      <w:r w:rsidRPr="00AA37D0">
        <w:rPr>
          <w:sz w:val="22"/>
          <w:szCs w:val="22"/>
        </w:rPr>
        <w:t>Proces tohto verejného obstarávania, ktorý osobitne neupravujú tieto súťažné podklady, sa riadi príslušnými ustanoveniami ZVO.</w:t>
      </w:r>
    </w:p>
    <w:p w14:paraId="64092867" w14:textId="77777777" w:rsidR="00E77C0F" w:rsidRPr="00922F40" w:rsidRDefault="00E77C0F" w:rsidP="00E77C0F">
      <w:pPr>
        <w:rPr>
          <w:b/>
          <w:bCs/>
          <w:iCs/>
          <w:sz w:val="22"/>
          <w:szCs w:val="22"/>
          <w:lang w:eastAsia="sk-SK"/>
        </w:rPr>
      </w:pPr>
    </w:p>
    <w:p w14:paraId="4E671FF7" w14:textId="553EA275" w:rsidR="00E77C0F" w:rsidRPr="00922F40" w:rsidRDefault="00E77C0F" w:rsidP="00C9392D">
      <w:pPr>
        <w:spacing w:after="160" w:line="259" w:lineRule="auto"/>
        <w:rPr>
          <w:b/>
          <w:bCs/>
          <w:iCs/>
          <w:sz w:val="22"/>
          <w:szCs w:val="22"/>
          <w:lang w:eastAsia="sk-SK"/>
        </w:rPr>
      </w:pPr>
      <w:r>
        <w:rPr>
          <w:b/>
          <w:bCs/>
          <w:iCs/>
          <w:sz w:val="22"/>
          <w:szCs w:val="22"/>
          <w:lang w:eastAsia="sk-SK"/>
        </w:rPr>
        <w:br w:type="page"/>
      </w:r>
      <w:r w:rsidR="00C9392D">
        <w:rPr>
          <w:b/>
          <w:bCs/>
          <w:iCs/>
          <w:sz w:val="22"/>
          <w:szCs w:val="22"/>
          <w:lang w:eastAsia="sk-SK"/>
        </w:rPr>
        <w:lastRenderedPageBreak/>
        <w:t>B</w:t>
      </w:r>
      <w:r w:rsidRPr="00922F40">
        <w:rPr>
          <w:b/>
          <w:bCs/>
          <w:iCs/>
          <w:sz w:val="22"/>
          <w:szCs w:val="22"/>
          <w:lang w:eastAsia="sk-SK"/>
        </w:rPr>
        <w:t>. OPIS PREDMETU  ZÁKAZKY</w:t>
      </w:r>
    </w:p>
    <w:p w14:paraId="6ED11D97" w14:textId="5C7E1AC5" w:rsidR="00C9392D" w:rsidRPr="00C9392D" w:rsidRDefault="00C9392D" w:rsidP="00C9392D">
      <w:pPr>
        <w:spacing w:before="100" w:beforeAutospacing="1" w:after="100" w:afterAutospacing="1"/>
        <w:jc w:val="both"/>
        <w:rPr>
          <w:b/>
          <w:bCs/>
          <w:sz w:val="22"/>
          <w:szCs w:val="22"/>
          <w:lang w:eastAsia="en-GB"/>
        </w:rPr>
      </w:pPr>
      <w:r w:rsidRPr="00C9392D">
        <w:rPr>
          <w:sz w:val="22"/>
          <w:szCs w:val="22"/>
          <w:lang w:eastAsia="en-GB"/>
        </w:rPr>
        <w:t xml:space="preserve">Predmetom zákazky je združená dodávka elektriny, na základe ktorej sa dodávateľ elektriny zaväzuje zabezpečiť distribúciu a dodávku elektriny do odberných miest verejného obstarávateľa vrátane ostatných regulovaných služieb a prevziať zodpovednosť za odchýlku odberateľa počas trvanie zákazky. </w:t>
      </w:r>
      <w:r w:rsidRPr="00C9392D">
        <w:rPr>
          <w:b/>
          <w:bCs/>
          <w:sz w:val="22"/>
          <w:szCs w:val="22"/>
          <w:lang w:eastAsia="en-GB"/>
        </w:rPr>
        <w:t xml:space="preserve">Odberné miesta verejného obstarávateľa sú identifikované v prílohe č. 1 týchto SP. </w:t>
      </w:r>
    </w:p>
    <w:p w14:paraId="67691193" w14:textId="25981FF4" w:rsidR="00C9392D" w:rsidRPr="00C9392D" w:rsidRDefault="00C9392D" w:rsidP="00C9392D">
      <w:pPr>
        <w:spacing w:before="100" w:beforeAutospacing="1" w:after="100" w:afterAutospacing="1"/>
        <w:jc w:val="both"/>
        <w:rPr>
          <w:b/>
          <w:bCs/>
          <w:sz w:val="22"/>
          <w:szCs w:val="22"/>
          <w:lang w:eastAsia="en-GB"/>
        </w:rPr>
      </w:pPr>
      <w:r w:rsidRPr="00C9392D">
        <w:rPr>
          <w:b/>
          <w:bCs/>
          <w:iCs/>
          <w:sz w:val="22"/>
          <w:szCs w:val="22"/>
          <w:lang w:eastAsia="en-GB"/>
        </w:rPr>
        <w:t>Verejný obstarávateľ uzatvorí zmluvu na združenú dodávku elektrickej energie s platnosťou počas doby 24 mesiacov v období od 01.01.202</w:t>
      </w:r>
      <w:r>
        <w:rPr>
          <w:b/>
          <w:bCs/>
          <w:iCs/>
          <w:sz w:val="22"/>
          <w:szCs w:val="22"/>
          <w:lang w:eastAsia="en-GB"/>
        </w:rPr>
        <w:t>2</w:t>
      </w:r>
      <w:r w:rsidRPr="00C9392D">
        <w:rPr>
          <w:b/>
          <w:bCs/>
          <w:iCs/>
          <w:sz w:val="22"/>
          <w:szCs w:val="22"/>
          <w:lang w:eastAsia="en-GB"/>
        </w:rPr>
        <w:t xml:space="preserve"> 0:00 hod do 31.12.202</w:t>
      </w:r>
      <w:r>
        <w:rPr>
          <w:b/>
          <w:bCs/>
          <w:iCs/>
          <w:sz w:val="22"/>
          <w:szCs w:val="22"/>
          <w:lang w:eastAsia="en-GB"/>
        </w:rPr>
        <w:t>3</w:t>
      </w:r>
      <w:r w:rsidRPr="00C9392D">
        <w:rPr>
          <w:b/>
          <w:bCs/>
          <w:iCs/>
          <w:sz w:val="22"/>
          <w:szCs w:val="22"/>
          <w:lang w:eastAsia="en-GB"/>
        </w:rPr>
        <w:t xml:space="preserve"> 24:00 hod.</w:t>
      </w:r>
    </w:p>
    <w:p w14:paraId="44D4156F" w14:textId="4C8E8DFD" w:rsidR="00C9392D" w:rsidRPr="00C9392D" w:rsidRDefault="00C9392D" w:rsidP="00C9392D">
      <w:pPr>
        <w:spacing w:before="100" w:beforeAutospacing="1" w:after="100" w:afterAutospacing="1"/>
        <w:jc w:val="both"/>
        <w:rPr>
          <w:sz w:val="22"/>
          <w:szCs w:val="22"/>
          <w:lang w:eastAsia="en-GB"/>
        </w:rPr>
      </w:pPr>
      <w:proofErr w:type="spellStart"/>
      <w:r w:rsidRPr="00C9392D">
        <w:rPr>
          <w:sz w:val="22"/>
          <w:szCs w:val="22"/>
          <w:lang w:eastAsia="en-GB"/>
        </w:rPr>
        <w:t>Predpokladana</w:t>
      </w:r>
      <w:proofErr w:type="spellEnd"/>
      <w:r w:rsidRPr="00C9392D">
        <w:rPr>
          <w:sz w:val="22"/>
          <w:szCs w:val="22"/>
          <w:lang w:eastAsia="en-GB"/>
        </w:rPr>
        <w:t xml:space="preserve">́ hodnota tejto </w:t>
      </w:r>
      <w:proofErr w:type="spellStart"/>
      <w:r w:rsidRPr="00C9392D">
        <w:rPr>
          <w:sz w:val="22"/>
          <w:szCs w:val="22"/>
          <w:lang w:eastAsia="en-GB"/>
        </w:rPr>
        <w:t>zákazky</w:t>
      </w:r>
      <w:proofErr w:type="spellEnd"/>
      <w:r w:rsidRPr="00C9392D">
        <w:rPr>
          <w:sz w:val="22"/>
          <w:szCs w:val="22"/>
          <w:lang w:eastAsia="en-GB"/>
        </w:rPr>
        <w:t xml:space="preserve"> je </w:t>
      </w:r>
      <w:r w:rsidRPr="00C9392D">
        <w:rPr>
          <w:b/>
          <w:bCs/>
          <w:color w:val="000000"/>
          <w:sz w:val="22"/>
          <w:szCs w:val="22"/>
          <w:lang w:eastAsia="en-GB"/>
        </w:rPr>
        <w:t xml:space="preserve"> </w:t>
      </w:r>
      <w:r>
        <w:rPr>
          <w:b/>
          <w:sz w:val="22"/>
          <w:szCs w:val="22"/>
          <w:lang w:eastAsia="en-GB"/>
        </w:rPr>
        <w:t>395 000</w:t>
      </w:r>
      <w:r w:rsidRPr="00C9392D">
        <w:rPr>
          <w:b/>
          <w:sz w:val="22"/>
          <w:szCs w:val="22"/>
          <w:lang w:eastAsia="en-GB"/>
        </w:rPr>
        <w:t xml:space="preserve">  EUR</w:t>
      </w:r>
      <w:r w:rsidRPr="00C9392D">
        <w:rPr>
          <w:b/>
          <w:color w:val="000000"/>
          <w:sz w:val="22"/>
          <w:szCs w:val="22"/>
          <w:lang w:eastAsia="en-GB"/>
        </w:rPr>
        <w:t xml:space="preserve"> </w:t>
      </w:r>
      <w:r w:rsidRPr="00C9392D">
        <w:rPr>
          <w:b/>
          <w:sz w:val="22"/>
          <w:szCs w:val="22"/>
          <w:lang w:eastAsia="en-GB"/>
        </w:rPr>
        <w:t>bez DPH</w:t>
      </w:r>
      <w:r w:rsidRPr="00C9392D">
        <w:rPr>
          <w:sz w:val="22"/>
          <w:szCs w:val="22"/>
          <w:lang w:eastAsia="en-GB"/>
        </w:rPr>
        <w:t xml:space="preserve"> </w:t>
      </w:r>
    </w:p>
    <w:p w14:paraId="174725C8" w14:textId="77777777" w:rsidR="00C9392D" w:rsidRPr="00C9392D" w:rsidRDefault="00C9392D" w:rsidP="00C9392D">
      <w:pPr>
        <w:spacing w:before="100" w:beforeAutospacing="1" w:after="100" w:afterAutospacing="1"/>
        <w:jc w:val="both"/>
        <w:rPr>
          <w:sz w:val="22"/>
          <w:szCs w:val="22"/>
          <w:lang w:eastAsia="en-GB"/>
        </w:rPr>
      </w:pPr>
      <w:proofErr w:type="spellStart"/>
      <w:r w:rsidRPr="00C9392D">
        <w:rPr>
          <w:sz w:val="22"/>
          <w:szCs w:val="22"/>
          <w:lang w:eastAsia="en-GB"/>
        </w:rPr>
        <w:t>Celkovy</w:t>
      </w:r>
      <w:proofErr w:type="spellEnd"/>
      <w:r w:rsidRPr="00C9392D">
        <w:rPr>
          <w:sz w:val="22"/>
          <w:szCs w:val="22"/>
          <w:lang w:eastAsia="en-GB"/>
        </w:rPr>
        <w:t xml:space="preserve">́ </w:t>
      </w:r>
      <w:proofErr w:type="spellStart"/>
      <w:r w:rsidRPr="00C9392D">
        <w:rPr>
          <w:sz w:val="22"/>
          <w:szCs w:val="22"/>
          <w:lang w:eastAsia="en-GB"/>
        </w:rPr>
        <w:t>predpokladany</w:t>
      </w:r>
      <w:proofErr w:type="spellEnd"/>
      <w:r w:rsidRPr="00C9392D">
        <w:rPr>
          <w:sz w:val="22"/>
          <w:szCs w:val="22"/>
          <w:lang w:eastAsia="en-GB"/>
        </w:rPr>
        <w:t xml:space="preserve">́ odber za </w:t>
      </w:r>
      <w:proofErr w:type="spellStart"/>
      <w:r w:rsidRPr="00C9392D">
        <w:rPr>
          <w:sz w:val="22"/>
          <w:szCs w:val="22"/>
          <w:lang w:eastAsia="en-GB"/>
        </w:rPr>
        <w:t>všetky</w:t>
      </w:r>
      <w:proofErr w:type="spellEnd"/>
      <w:r w:rsidRPr="00C9392D">
        <w:rPr>
          <w:sz w:val="22"/>
          <w:szCs w:val="22"/>
          <w:lang w:eastAsia="en-GB"/>
        </w:rPr>
        <w:t xml:space="preserve"> odberné miesta: </w:t>
      </w:r>
    </w:p>
    <w:p w14:paraId="3B2A0647" w14:textId="40A15952" w:rsidR="00C9392D" w:rsidRPr="00C9392D" w:rsidRDefault="00C9392D" w:rsidP="00C9392D">
      <w:pPr>
        <w:autoSpaceDE w:val="0"/>
        <w:autoSpaceDN w:val="0"/>
        <w:adjustRightInd w:val="0"/>
        <w:ind w:firstLine="709"/>
        <w:jc w:val="both"/>
        <w:rPr>
          <w:bCs/>
          <w:color w:val="000000"/>
          <w:sz w:val="22"/>
          <w:szCs w:val="22"/>
          <w:lang w:eastAsia="en-GB"/>
        </w:rPr>
      </w:pPr>
      <w:proofErr w:type="spellStart"/>
      <w:r w:rsidRPr="00C9392D">
        <w:rPr>
          <w:bCs/>
          <w:color w:val="000000"/>
          <w:sz w:val="22"/>
          <w:szCs w:val="22"/>
          <w:lang w:eastAsia="en-GB"/>
        </w:rPr>
        <w:t>jednotarif</w:t>
      </w:r>
      <w:proofErr w:type="spellEnd"/>
      <w:r w:rsidRPr="00C9392D">
        <w:rPr>
          <w:bCs/>
          <w:color w:val="000000"/>
          <w:sz w:val="22"/>
          <w:szCs w:val="22"/>
          <w:lang w:eastAsia="en-GB"/>
        </w:rPr>
        <w:t xml:space="preserve"> (1T)</w:t>
      </w:r>
      <w:r w:rsidRPr="00C9392D">
        <w:rPr>
          <w:bCs/>
          <w:color w:val="000000"/>
          <w:sz w:val="22"/>
          <w:szCs w:val="22"/>
          <w:lang w:eastAsia="en-GB"/>
        </w:rPr>
        <w:tab/>
      </w:r>
      <w:r w:rsidRPr="00C9392D">
        <w:rPr>
          <w:bCs/>
          <w:color w:val="000000"/>
          <w:sz w:val="22"/>
          <w:szCs w:val="22"/>
          <w:lang w:eastAsia="en-GB"/>
        </w:rPr>
        <w:tab/>
      </w:r>
      <w:r w:rsidRPr="00C9392D">
        <w:rPr>
          <w:bCs/>
          <w:color w:val="000000"/>
          <w:sz w:val="22"/>
          <w:szCs w:val="22"/>
          <w:lang w:eastAsia="en-GB"/>
        </w:rPr>
        <w:tab/>
      </w:r>
      <w:r w:rsidR="00E84DF4">
        <w:rPr>
          <w:bCs/>
          <w:color w:val="000000"/>
          <w:sz w:val="22"/>
          <w:szCs w:val="22"/>
          <w:lang w:eastAsia="en-GB"/>
        </w:rPr>
        <w:t>561</w:t>
      </w:r>
      <w:r w:rsidRPr="00C9392D">
        <w:rPr>
          <w:bCs/>
          <w:color w:val="000000"/>
          <w:sz w:val="22"/>
          <w:szCs w:val="22"/>
          <w:lang w:eastAsia="en-GB"/>
        </w:rPr>
        <w:tab/>
        <w:t xml:space="preserve"> MWh</w:t>
      </w:r>
    </w:p>
    <w:p w14:paraId="2618DB21" w14:textId="0C5B6C7B" w:rsidR="00C9392D" w:rsidRPr="00C9392D" w:rsidRDefault="00C9392D" w:rsidP="00C9392D">
      <w:pPr>
        <w:autoSpaceDE w:val="0"/>
        <w:autoSpaceDN w:val="0"/>
        <w:adjustRightInd w:val="0"/>
        <w:ind w:firstLine="709"/>
        <w:jc w:val="both"/>
        <w:rPr>
          <w:bCs/>
          <w:color w:val="000000"/>
          <w:sz w:val="22"/>
          <w:szCs w:val="22"/>
          <w:lang w:eastAsia="en-GB"/>
        </w:rPr>
      </w:pPr>
      <w:r w:rsidRPr="00C9392D">
        <w:rPr>
          <w:bCs/>
          <w:color w:val="000000"/>
          <w:sz w:val="22"/>
          <w:szCs w:val="22"/>
          <w:lang w:eastAsia="en-GB"/>
        </w:rPr>
        <w:t xml:space="preserve">nízky </w:t>
      </w:r>
      <w:proofErr w:type="spellStart"/>
      <w:r w:rsidRPr="00C9392D">
        <w:rPr>
          <w:bCs/>
          <w:color w:val="000000"/>
          <w:sz w:val="22"/>
          <w:szCs w:val="22"/>
          <w:lang w:eastAsia="en-GB"/>
        </w:rPr>
        <w:t>tarif</w:t>
      </w:r>
      <w:proofErr w:type="spellEnd"/>
      <w:r w:rsidRPr="00C9392D">
        <w:rPr>
          <w:bCs/>
          <w:color w:val="000000"/>
          <w:sz w:val="22"/>
          <w:szCs w:val="22"/>
          <w:lang w:eastAsia="en-GB"/>
        </w:rPr>
        <w:t xml:space="preserve"> (NT)</w:t>
      </w:r>
      <w:r w:rsidRPr="00C9392D">
        <w:rPr>
          <w:bCs/>
          <w:color w:val="000000"/>
          <w:sz w:val="22"/>
          <w:szCs w:val="22"/>
          <w:lang w:eastAsia="en-GB"/>
        </w:rPr>
        <w:tab/>
      </w:r>
      <w:r w:rsidRPr="00C9392D">
        <w:rPr>
          <w:bCs/>
          <w:color w:val="000000"/>
          <w:sz w:val="22"/>
          <w:szCs w:val="22"/>
          <w:lang w:eastAsia="en-GB"/>
        </w:rPr>
        <w:tab/>
      </w:r>
      <w:r w:rsidRPr="00C9392D">
        <w:rPr>
          <w:bCs/>
          <w:color w:val="000000"/>
          <w:sz w:val="22"/>
          <w:szCs w:val="22"/>
          <w:lang w:eastAsia="en-GB"/>
        </w:rPr>
        <w:tab/>
      </w:r>
      <w:r w:rsidR="00E84DF4">
        <w:rPr>
          <w:bCs/>
          <w:color w:val="000000"/>
          <w:sz w:val="22"/>
          <w:szCs w:val="22"/>
          <w:lang w:eastAsia="en-GB"/>
        </w:rPr>
        <w:t>407</w:t>
      </w:r>
      <w:r w:rsidRPr="00C9392D">
        <w:rPr>
          <w:bCs/>
          <w:color w:val="000000"/>
          <w:sz w:val="22"/>
          <w:szCs w:val="22"/>
          <w:lang w:eastAsia="en-GB"/>
        </w:rPr>
        <w:tab/>
        <w:t>MWh</w:t>
      </w:r>
    </w:p>
    <w:p w14:paraId="7E704EE4" w14:textId="30ADE70C" w:rsidR="00E77C0F" w:rsidRDefault="00E84DF4" w:rsidP="00E77C0F">
      <w:pPr>
        <w:jc w:val="both"/>
        <w:rPr>
          <w:bCs/>
          <w:iCs/>
          <w:sz w:val="22"/>
          <w:szCs w:val="22"/>
        </w:rPr>
      </w:pPr>
      <w:r>
        <w:rPr>
          <w:bCs/>
          <w:iCs/>
          <w:sz w:val="22"/>
          <w:szCs w:val="22"/>
        </w:rPr>
        <w:tab/>
        <w:t xml:space="preserve">vysoký </w:t>
      </w:r>
      <w:proofErr w:type="spellStart"/>
      <w:r>
        <w:rPr>
          <w:bCs/>
          <w:iCs/>
          <w:sz w:val="22"/>
          <w:szCs w:val="22"/>
        </w:rPr>
        <w:t>tarif</w:t>
      </w:r>
      <w:proofErr w:type="spellEnd"/>
      <w:r>
        <w:rPr>
          <w:bCs/>
          <w:iCs/>
          <w:sz w:val="22"/>
          <w:szCs w:val="22"/>
        </w:rPr>
        <w:t xml:space="preserve"> (VT)</w:t>
      </w:r>
      <w:r>
        <w:rPr>
          <w:bCs/>
          <w:iCs/>
          <w:sz w:val="22"/>
          <w:szCs w:val="22"/>
        </w:rPr>
        <w:tab/>
      </w:r>
      <w:r>
        <w:rPr>
          <w:bCs/>
          <w:iCs/>
          <w:sz w:val="22"/>
          <w:szCs w:val="22"/>
        </w:rPr>
        <w:tab/>
        <w:t>780</w:t>
      </w:r>
      <w:r>
        <w:rPr>
          <w:bCs/>
          <w:iCs/>
          <w:sz w:val="22"/>
          <w:szCs w:val="22"/>
        </w:rPr>
        <w:tab/>
        <w:t>MWh</w:t>
      </w:r>
    </w:p>
    <w:p w14:paraId="358F7EB5" w14:textId="77777777" w:rsidR="00E77C0F" w:rsidRDefault="00E77C0F" w:rsidP="00E77C0F">
      <w:pPr>
        <w:jc w:val="both"/>
        <w:rPr>
          <w:bCs/>
          <w:iCs/>
          <w:sz w:val="22"/>
          <w:szCs w:val="22"/>
        </w:rPr>
      </w:pPr>
    </w:p>
    <w:p w14:paraId="7802EA83" w14:textId="4E0BFD83" w:rsidR="00E84DF4" w:rsidRDefault="00E84DF4" w:rsidP="00E77C0F">
      <w:pPr>
        <w:jc w:val="both"/>
        <w:rPr>
          <w:bCs/>
          <w:iCs/>
          <w:sz w:val="22"/>
          <w:szCs w:val="22"/>
        </w:rPr>
      </w:pPr>
      <w:proofErr w:type="spellStart"/>
      <w:r w:rsidRPr="00E84DF4">
        <w:rPr>
          <w:bCs/>
          <w:iCs/>
          <w:sz w:val="22"/>
          <w:szCs w:val="22"/>
        </w:rPr>
        <w:t>Verejny</w:t>
      </w:r>
      <w:proofErr w:type="spellEnd"/>
      <w:r w:rsidRPr="00E84DF4">
        <w:rPr>
          <w:bCs/>
          <w:iCs/>
          <w:sz w:val="22"/>
          <w:szCs w:val="22"/>
        </w:rPr>
        <w:t xml:space="preserve">́ </w:t>
      </w:r>
      <w:proofErr w:type="spellStart"/>
      <w:r w:rsidRPr="00E84DF4">
        <w:rPr>
          <w:bCs/>
          <w:iCs/>
          <w:sz w:val="22"/>
          <w:szCs w:val="22"/>
        </w:rPr>
        <w:t>obstarávatel</w:t>
      </w:r>
      <w:proofErr w:type="spellEnd"/>
      <w:r w:rsidRPr="00E84DF4">
        <w:rPr>
          <w:bCs/>
          <w:iCs/>
          <w:sz w:val="22"/>
          <w:szCs w:val="22"/>
        </w:rPr>
        <w:t xml:space="preserve">̌ od </w:t>
      </w:r>
      <w:proofErr w:type="spellStart"/>
      <w:r w:rsidRPr="00E84DF4">
        <w:rPr>
          <w:bCs/>
          <w:iCs/>
          <w:sz w:val="22"/>
          <w:szCs w:val="22"/>
        </w:rPr>
        <w:t>úspešného</w:t>
      </w:r>
      <w:proofErr w:type="spellEnd"/>
      <w:r w:rsidRPr="00E84DF4">
        <w:rPr>
          <w:bCs/>
          <w:iCs/>
          <w:sz w:val="22"/>
          <w:szCs w:val="22"/>
        </w:rPr>
        <w:t xml:space="preserve"> </w:t>
      </w:r>
      <w:proofErr w:type="spellStart"/>
      <w:r w:rsidRPr="00E84DF4">
        <w:rPr>
          <w:bCs/>
          <w:iCs/>
          <w:sz w:val="22"/>
          <w:szCs w:val="22"/>
        </w:rPr>
        <w:t>uchádzača</w:t>
      </w:r>
      <w:proofErr w:type="spellEnd"/>
      <w:r w:rsidRPr="00E84DF4">
        <w:rPr>
          <w:bCs/>
          <w:iCs/>
          <w:sz w:val="22"/>
          <w:szCs w:val="22"/>
        </w:rPr>
        <w:t xml:space="preserve"> </w:t>
      </w:r>
      <w:proofErr w:type="spellStart"/>
      <w:r w:rsidRPr="00E84DF4">
        <w:rPr>
          <w:bCs/>
          <w:iCs/>
          <w:sz w:val="22"/>
          <w:szCs w:val="22"/>
        </w:rPr>
        <w:t>požaduje</w:t>
      </w:r>
      <w:proofErr w:type="spellEnd"/>
      <w:r w:rsidRPr="00E84DF4">
        <w:rPr>
          <w:bCs/>
          <w:iCs/>
          <w:sz w:val="22"/>
          <w:szCs w:val="22"/>
        </w:rPr>
        <w:t xml:space="preserve"> </w:t>
      </w:r>
      <w:proofErr w:type="spellStart"/>
      <w:r w:rsidRPr="00E84DF4">
        <w:rPr>
          <w:bCs/>
          <w:iCs/>
          <w:sz w:val="22"/>
          <w:szCs w:val="22"/>
        </w:rPr>
        <w:t>počas</w:t>
      </w:r>
      <w:proofErr w:type="spellEnd"/>
      <w:r w:rsidRPr="00E84DF4">
        <w:rPr>
          <w:bCs/>
          <w:iCs/>
          <w:sz w:val="22"/>
          <w:szCs w:val="22"/>
        </w:rPr>
        <w:t xml:space="preserve"> celej platnosti zmluvy </w:t>
      </w:r>
      <w:proofErr w:type="spellStart"/>
      <w:r w:rsidRPr="00E84DF4">
        <w:rPr>
          <w:bCs/>
          <w:iCs/>
          <w:sz w:val="22"/>
          <w:szCs w:val="22"/>
        </w:rPr>
        <w:t>minimálne</w:t>
      </w:r>
      <w:proofErr w:type="spellEnd"/>
      <w:r w:rsidRPr="00E84DF4">
        <w:rPr>
          <w:bCs/>
          <w:iCs/>
          <w:sz w:val="22"/>
          <w:szCs w:val="22"/>
        </w:rPr>
        <w:t xml:space="preserve"> nasledovné požiadavky:</w:t>
      </w:r>
    </w:p>
    <w:p w14:paraId="42B88E5C" w14:textId="77777777" w:rsidR="00E84DF4" w:rsidRDefault="00E84DF4" w:rsidP="00E77C0F">
      <w:pPr>
        <w:jc w:val="both"/>
        <w:rPr>
          <w:bCs/>
          <w:iCs/>
          <w:sz w:val="22"/>
          <w:szCs w:val="22"/>
        </w:rPr>
      </w:pPr>
    </w:p>
    <w:p w14:paraId="389D9BA9" w14:textId="19F7B48B" w:rsidR="002313CC" w:rsidRDefault="002313CC" w:rsidP="00E84DF4">
      <w:pPr>
        <w:pStyle w:val="Odsekzoznamu"/>
        <w:numPr>
          <w:ilvl w:val="0"/>
          <w:numId w:val="43"/>
        </w:numPr>
        <w:jc w:val="both"/>
        <w:rPr>
          <w:bCs/>
          <w:iCs/>
          <w:sz w:val="22"/>
          <w:szCs w:val="22"/>
        </w:rPr>
      </w:pPr>
      <w:r>
        <w:rPr>
          <w:bCs/>
          <w:iCs/>
          <w:sz w:val="22"/>
          <w:szCs w:val="22"/>
        </w:rPr>
        <w:t>p</w:t>
      </w:r>
      <w:r w:rsidRPr="002313CC">
        <w:rPr>
          <w:bCs/>
          <w:iCs/>
          <w:sz w:val="22"/>
          <w:szCs w:val="22"/>
        </w:rPr>
        <w:t xml:space="preserve">rebratie zodpovednosti </w:t>
      </w:r>
      <w:proofErr w:type="spellStart"/>
      <w:r w:rsidRPr="002313CC">
        <w:rPr>
          <w:bCs/>
          <w:iCs/>
          <w:sz w:val="22"/>
          <w:szCs w:val="22"/>
        </w:rPr>
        <w:t>dodávateľa</w:t>
      </w:r>
      <w:proofErr w:type="spellEnd"/>
      <w:r w:rsidRPr="002313CC">
        <w:rPr>
          <w:bCs/>
          <w:iCs/>
          <w:sz w:val="22"/>
          <w:szCs w:val="22"/>
        </w:rPr>
        <w:t xml:space="preserve"> elektrickej energie za </w:t>
      </w:r>
      <w:proofErr w:type="spellStart"/>
      <w:r w:rsidRPr="002313CC">
        <w:rPr>
          <w:bCs/>
          <w:iCs/>
          <w:sz w:val="22"/>
          <w:szCs w:val="22"/>
        </w:rPr>
        <w:t>odchýlku</w:t>
      </w:r>
      <w:proofErr w:type="spellEnd"/>
      <w:r w:rsidRPr="002313CC">
        <w:rPr>
          <w:bCs/>
          <w:iCs/>
          <w:sz w:val="22"/>
          <w:szCs w:val="22"/>
        </w:rPr>
        <w:t xml:space="preserve"> v plnom rozsahu.</w:t>
      </w:r>
    </w:p>
    <w:p w14:paraId="5CFCC596" w14:textId="531D5B2E" w:rsidR="00E77C0F" w:rsidRDefault="00E84DF4" w:rsidP="00E84DF4">
      <w:pPr>
        <w:pStyle w:val="Odsekzoznamu"/>
        <w:numPr>
          <w:ilvl w:val="0"/>
          <w:numId w:val="43"/>
        </w:numPr>
        <w:jc w:val="both"/>
        <w:rPr>
          <w:bCs/>
          <w:iCs/>
          <w:sz w:val="22"/>
          <w:szCs w:val="22"/>
        </w:rPr>
      </w:pPr>
      <w:r w:rsidRPr="00E84DF4">
        <w:rPr>
          <w:bCs/>
          <w:iCs/>
          <w:sz w:val="22"/>
          <w:szCs w:val="22"/>
        </w:rPr>
        <w:t xml:space="preserve">V prípade uzatvorenia zmluvy sa odberateľ zaväzuje odobrať predpokladané množstvo </w:t>
      </w:r>
      <w:r w:rsidR="002313CC">
        <w:rPr>
          <w:bCs/>
          <w:iCs/>
          <w:sz w:val="22"/>
          <w:szCs w:val="22"/>
        </w:rPr>
        <w:t xml:space="preserve">elektriny </w:t>
      </w:r>
      <w:r w:rsidRPr="00E84DF4">
        <w:rPr>
          <w:bCs/>
          <w:iCs/>
          <w:sz w:val="22"/>
          <w:szCs w:val="22"/>
        </w:rPr>
        <w:t>v rozpätí 80%– 120% predpokladanej spotreby</w:t>
      </w:r>
      <w:r w:rsidR="00773115">
        <w:rPr>
          <w:bCs/>
          <w:iCs/>
          <w:sz w:val="22"/>
          <w:szCs w:val="22"/>
        </w:rPr>
        <w:t xml:space="preserve">. </w:t>
      </w:r>
      <w:r w:rsidR="00773115" w:rsidRPr="00773115">
        <w:rPr>
          <w:bCs/>
          <w:iCs/>
          <w:sz w:val="22"/>
          <w:szCs w:val="22"/>
        </w:rPr>
        <w:t>Dodávateľ sa zaväzuje, že nebude uplatňovať voči Odberateľovi z dôvodu vzniku odchýlky medzi skutočným odberom elektrickej energie a uvedeným predpokladaným množstvom odberu elektrickej energie žiadne sankcie</w:t>
      </w:r>
      <w:r w:rsidR="00773115">
        <w:rPr>
          <w:bCs/>
          <w:iCs/>
          <w:sz w:val="22"/>
          <w:szCs w:val="22"/>
        </w:rPr>
        <w:t xml:space="preserve">. </w:t>
      </w:r>
    </w:p>
    <w:p w14:paraId="2ECBB489" w14:textId="65AC9A53" w:rsidR="00E84DF4" w:rsidRPr="00E84DF4" w:rsidRDefault="00E84DF4" w:rsidP="00E84DF4">
      <w:pPr>
        <w:pStyle w:val="Odsekzoznamu"/>
        <w:numPr>
          <w:ilvl w:val="0"/>
          <w:numId w:val="43"/>
        </w:numPr>
        <w:jc w:val="both"/>
        <w:rPr>
          <w:bCs/>
          <w:iCs/>
          <w:sz w:val="22"/>
          <w:szCs w:val="22"/>
        </w:rPr>
      </w:pPr>
      <w:r w:rsidRPr="00E84DF4">
        <w:rPr>
          <w:iCs/>
          <w:sz w:val="22"/>
          <w:szCs w:val="22"/>
        </w:rPr>
        <w:t xml:space="preserve">v </w:t>
      </w:r>
      <w:proofErr w:type="spellStart"/>
      <w:r w:rsidRPr="00E84DF4">
        <w:rPr>
          <w:iCs/>
          <w:sz w:val="22"/>
          <w:szCs w:val="22"/>
        </w:rPr>
        <w:t>prípade</w:t>
      </w:r>
      <w:proofErr w:type="spellEnd"/>
      <w:r w:rsidRPr="00E84DF4">
        <w:rPr>
          <w:iCs/>
          <w:sz w:val="22"/>
          <w:szCs w:val="22"/>
        </w:rPr>
        <w:t xml:space="preserve"> zmeny </w:t>
      </w:r>
      <w:proofErr w:type="spellStart"/>
      <w:r w:rsidRPr="00E84DF4">
        <w:rPr>
          <w:iCs/>
          <w:sz w:val="22"/>
          <w:szCs w:val="22"/>
        </w:rPr>
        <w:t>dodávateľa</w:t>
      </w:r>
      <w:proofErr w:type="spellEnd"/>
      <w:r w:rsidRPr="00E84DF4">
        <w:rPr>
          <w:iCs/>
          <w:sz w:val="22"/>
          <w:szCs w:val="22"/>
        </w:rPr>
        <w:t xml:space="preserve"> v </w:t>
      </w:r>
      <w:proofErr w:type="spellStart"/>
      <w:r w:rsidRPr="00E84DF4">
        <w:rPr>
          <w:iCs/>
          <w:sz w:val="22"/>
          <w:szCs w:val="22"/>
        </w:rPr>
        <w:t>súvislosti</w:t>
      </w:r>
      <w:proofErr w:type="spellEnd"/>
      <w:r w:rsidRPr="00E84DF4">
        <w:rPr>
          <w:iCs/>
          <w:sz w:val="22"/>
          <w:szCs w:val="22"/>
        </w:rPr>
        <w:t xml:space="preserve"> s </w:t>
      </w:r>
      <w:proofErr w:type="spellStart"/>
      <w:r w:rsidRPr="00E84DF4">
        <w:rPr>
          <w:iCs/>
          <w:sz w:val="22"/>
          <w:szCs w:val="22"/>
        </w:rPr>
        <w:t>týmto</w:t>
      </w:r>
      <w:proofErr w:type="spellEnd"/>
      <w:r w:rsidRPr="00E84DF4">
        <w:rPr>
          <w:iCs/>
          <w:sz w:val="22"/>
          <w:szCs w:val="22"/>
        </w:rPr>
        <w:t xml:space="preserve"> </w:t>
      </w:r>
      <w:proofErr w:type="spellStart"/>
      <w:r w:rsidRPr="00E84DF4">
        <w:rPr>
          <w:iCs/>
          <w:sz w:val="22"/>
          <w:szCs w:val="22"/>
        </w:rPr>
        <w:t>verejným</w:t>
      </w:r>
      <w:proofErr w:type="spellEnd"/>
      <w:r w:rsidRPr="00E84DF4">
        <w:rPr>
          <w:iCs/>
          <w:sz w:val="22"/>
          <w:szCs w:val="22"/>
        </w:rPr>
        <w:t xml:space="preserve"> </w:t>
      </w:r>
      <w:proofErr w:type="spellStart"/>
      <w:r w:rsidRPr="00E84DF4">
        <w:rPr>
          <w:iCs/>
          <w:sz w:val="22"/>
          <w:szCs w:val="22"/>
        </w:rPr>
        <w:t>obstarávaním</w:t>
      </w:r>
      <w:proofErr w:type="spellEnd"/>
      <w:r w:rsidRPr="00E84DF4">
        <w:rPr>
          <w:iCs/>
          <w:sz w:val="22"/>
          <w:szCs w:val="22"/>
        </w:rPr>
        <w:t xml:space="preserve">, </w:t>
      </w:r>
      <w:proofErr w:type="spellStart"/>
      <w:r w:rsidRPr="00E84DF4">
        <w:rPr>
          <w:iCs/>
          <w:sz w:val="22"/>
          <w:szCs w:val="22"/>
        </w:rPr>
        <w:t>úspešny</w:t>
      </w:r>
      <w:proofErr w:type="spellEnd"/>
      <w:r w:rsidRPr="00E84DF4">
        <w:rPr>
          <w:iCs/>
          <w:sz w:val="22"/>
          <w:szCs w:val="22"/>
        </w:rPr>
        <w:t xml:space="preserve">́ </w:t>
      </w:r>
      <w:proofErr w:type="spellStart"/>
      <w:r w:rsidRPr="00E84DF4">
        <w:rPr>
          <w:iCs/>
          <w:sz w:val="22"/>
          <w:szCs w:val="22"/>
        </w:rPr>
        <w:t>uchádzac</w:t>
      </w:r>
      <w:proofErr w:type="spellEnd"/>
      <w:r w:rsidRPr="00E84DF4">
        <w:rPr>
          <w:iCs/>
          <w:sz w:val="22"/>
          <w:szCs w:val="22"/>
        </w:rPr>
        <w:t xml:space="preserve">̌ si nebude </w:t>
      </w:r>
      <w:proofErr w:type="spellStart"/>
      <w:r w:rsidRPr="00E84DF4">
        <w:rPr>
          <w:iCs/>
          <w:sz w:val="22"/>
          <w:szCs w:val="22"/>
        </w:rPr>
        <w:t>účtovat</w:t>
      </w:r>
      <w:proofErr w:type="spellEnd"/>
      <w:r w:rsidRPr="00E84DF4">
        <w:rPr>
          <w:iCs/>
          <w:sz w:val="22"/>
          <w:szCs w:val="22"/>
        </w:rPr>
        <w:t xml:space="preserve">̌ </w:t>
      </w:r>
      <w:proofErr w:type="spellStart"/>
      <w:r w:rsidRPr="00E84DF4">
        <w:rPr>
          <w:iCs/>
          <w:sz w:val="22"/>
          <w:szCs w:val="22"/>
        </w:rPr>
        <w:t>žiadne</w:t>
      </w:r>
      <w:proofErr w:type="spellEnd"/>
      <w:r w:rsidRPr="00E84DF4">
        <w:rPr>
          <w:iCs/>
          <w:sz w:val="22"/>
          <w:szCs w:val="22"/>
        </w:rPr>
        <w:t xml:space="preserve"> </w:t>
      </w:r>
      <w:proofErr w:type="spellStart"/>
      <w:r w:rsidRPr="00E84DF4">
        <w:rPr>
          <w:iCs/>
          <w:sz w:val="22"/>
          <w:szCs w:val="22"/>
        </w:rPr>
        <w:t>zriaďovacie</w:t>
      </w:r>
      <w:proofErr w:type="spellEnd"/>
      <w:r w:rsidRPr="00E84DF4">
        <w:rPr>
          <w:iCs/>
          <w:sz w:val="22"/>
          <w:szCs w:val="22"/>
        </w:rPr>
        <w:t xml:space="preserve">, </w:t>
      </w:r>
      <w:proofErr w:type="spellStart"/>
      <w:r w:rsidRPr="00E84DF4">
        <w:rPr>
          <w:iCs/>
          <w:sz w:val="22"/>
          <w:szCs w:val="22"/>
        </w:rPr>
        <w:t>aktivačne</w:t>
      </w:r>
      <w:proofErr w:type="spellEnd"/>
      <w:r w:rsidRPr="00E84DF4">
        <w:rPr>
          <w:iCs/>
          <w:sz w:val="22"/>
          <w:szCs w:val="22"/>
        </w:rPr>
        <w:t xml:space="preserve">́, </w:t>
      </w:r>
      <w:proofErr w:type="spellStart"/>
      <w:r w:rsidRPr="00E84DF4">
        <w:rPr>
          <w:iCs/>
          <w:sz w:val="22"/>
          <w:szCs w:val="22"/>
        </w:rPr>
        <w:t>deaktivačne</w:t>
      </w:r>
      <w:proofErr w:type="spellEnd"/>
      <w:r w:rsidRPr="00E84DF4">
        <w:rPr>
          <w:iCs/>
          <w:sz w:val="22"/>
          <w:szCs w:val="22"/>
        </w:rPr>
        <w:t xml:space="preserve">́ </w:t>
      </w:r>
      <w:proofErr w:type="spellStart"/>
      <w:r w:rsidRPr="00E84DF4">
        <w:rPr>
          <w:iCs/>
          <w:sz w:val="22"/>
          <w:szCs w:val="22"/>
        </w:rPr>
        <w:t>či</w:t>
      </w:r>
      <w:proofErr w:type="spellEnd"/>
      <w:r w:rsidRPr="00E84DF4">
        <w:rPr>
          <w:iCs/>
          <w:sz w:val="22"/>
          <w:szCs w:val="22"/>
        </w:rPr>
        <w:t xml:space="preserve"> </w:t>
      </w:r>
      <w:proofErr w:type="spellStart"/>
      <w:r w:rsidRPr="00E84DF4">
        <w:rPr>
          <w:iCs/>
          <w:sz w:val="22"/>
          <w:szCs w:val="22"/>
        </w:rPr>
        <w:t>ine</w:t>
      </w:r>
      <w:proofErr w:type="spellEnd"/>
      <w:r w:rsidRPr="00E84DF4">
        <w:rPr>
          <w:iCs/>
          <w:sz w:val="22"/>
          <w:szCs w:val="22"/>
        </w:rPr>
        <w:t xml:space="preserve">́ poplatky v </w:t>
      </w:r>
      <w:proofErr w:type="spellStart"/>
      <w:r w:rsidRPr="00E84DF4">
        <w:rPr>
          <w:iCs/>
          <w:sz w:val="22"/>
          <w:szCs w:val="22"/>
        </w:rPr>
        <w:t>súvislosti</w:t>
      </w:r>
      <w:proofErr w:type="spellEnd"/>
      <w:r w:rsidRPr="00E84DF4">
        <w:rPr>
          <w:iCs/>
          <w:sz w:val="22"/>
          <w:szCs w:val="22"/>
        </w:rPr>
        <w:t xml:space="preserve"> so zmenou </w:t>
      </w:r>
      <w:proofErr w:type="spellStart"/>
      <w:r w:rsidRPr="00E84DF4">
        <w:rPr>
          <w:iCs/>
          <w:sz w:val="22"/>
          <w:szCs w:val="22"/>
        </w:rPr>
        <w:t>dodávateľa</w:t>
      </w:r>
      <w:proofErr w:type="spellEnd"/>
      <w:r w:rsidRPr="00E84DF4">
        <w:rPr>
          <w:iCs/>
          <w:sz w:val="22"/>
          <w:szCs w:val="22"/>
        </w:rPr>
        <w:t xml:space="preserve">, </w:t>
      </w:r>
    </w:p>
    <w:p w14:paraId="57D9CA67" w14:textId="03364C29" w:rsidR="00E84DF4" w:rsidRPr="00E84DF4" w:rsidRDefault="00E84DF4" w:rsidP="00E84DF4">
      <w:pPr>
        <w:pStyle w:val="Odsekzoznamu"/>
        <w:numPr>
          <w:ilvl w:val="0"/>
          <w:numId w:val="43"/>
        </w:numPr>
        <w:jc w:val="both"/>
        <w:rPr>
          <w:bCs/>
          <w:iCs/>
          <w:sz w:val="22"/>
          <w:szCs w:val="22"/>
        </w:rPr>
      </w:pPr>
      <w:proofErr w:type="spellStart"/>
      <w:r w:rsidRPr="00E84DF4">
        <w:rPr>
          <w:iCs/>
          <w:sz w:val="22"/>
          <w:szCs w:val="22"/>
        </w:rPr>
        <w:t>zrealizovat</w:t>
      </w:r>
      <w:proofErr w:type="spellEnd"/>
      <w:r w:rsidRPr="00E84DF4">
        <w:rPr>
          <w:iCs/>
          <w:sz w:val="22"/>
          <w:szCs w:val="22"/>
        </w:rPr>
        <w:t xml:space="preserve">̌ </w:t>
      </w:r>
      <w:proofErr w:type="spellStart"/>
      <w:r w:rsidRPr="00E84DF4">
        <w:rPr>
          <w:iCs/>
          <w:sz w:val="22"/>
          <w:szCs w:val="22"/>
        </w:rPr>
        <w:t>prípadnu</w:t>
      </w:r>
      <w:proofErr w:type="spellEnd"/>
      <w:r w:rsidRPr="00E84DF4">
        <w:rPr>
          <w:iCs/>
          <w:sz w:val="22"/>
          <w:szCs w:val="22"/>
        </w:rPr>
        <w:t xml:space="preserve">́ zmenu </w:t>
      </w:r>
      <w:proofErr w:type="spellStart"/>
      <w:r w:rsidRPr="00E84DF4">
        <w:rPr>
          <w:iCs/>
          <w:sz w:val="22"/>
          <w:szCs w:val="22"/>
        </w:rPr>
        <w:t>dodávateľa</w:t>
      </w:r>
      <w:proofErr w:type="spellEnd"/>
      <w:r w:rsidRPr="00E84DF4">
        <w:rPr>
          <w:iCs/>
          <w:sz w:val="22"/>
          <w:szCs w:val="22"/>
        </w:rPr>
        <w:t xml:space="preserve"> elektrickej energie bez </w:t>
      </w:r>
      <w:proofErr w:type="spellStart"/>
      <w:r w:rsidRPr="00E84DF4">
        <w:rPr>
          <w:iCs/>
          <w:sz w:val="22"/>
          <w:szCs w:val="22"/>
        </w:rPr>
        <w:t>prerušenia</w:t>
      </w:r>
      <w:proofErr w:type="spellEnd"/>
      <w:r w:rsidRPr="00E84DF4">
        <w:rPr>
          <w:iCs/>
          <w:sz w:val="22"/>
          <w:szCs w:val="22"/>
        </w:rPr>
        <w:t xml:space="preserve"> </w:t>
      </w:r>
      <w:proofErr w:type="spellStart"/>
      <w:r w:rsidRPr="00E84DF4">
        <w:rPr>
          <w:iCs/>
          <w:sz w:val="22"/>
          <w:szCs w:val="22"/>
        </w:rPr>
        <w:t>dodávky</w:t>
      </w:r>
      <w:proofErr w:type="spellEnd"/>
      <w:r w:rsidRPr="00E84DF4">
        <w:rPr>
          <w:iCs/>
          <w:sz w:val="22"/>
          <w:szCs w:val="22"/>
        </w:rPr>
        <w:t xml:space="preserve"> elektriny </w:t>
      </w:r>
    </w:p>
    <w:p w14:paraId="5936BB11" w14:textId="0D8D44AA" w:rsidR="00E84DF4" w:rsidRPr="00E84DF4" w:rsidRDefault="00E84DF4" w:rsidP="00E84DF4">
      <w:pPr>
        <w:pStyle w:val="Odsekzoznamu"/>
        <w:numPr>
          <w:ilvl w:val="0"/>
          <w:numId w:val="43"/>
        </w:numPr>
        <w:jc w:val="both"/>
        <w:rPr>
          <w:bCs/>
          <w:iCs/>
          <w:sz w:val="22"/>
          <w:szCs w:val="22"/>
        </w:rPr>
      </w:pPr>
      <w:proofErr w:type="spellStart"/>
      <w:r w:rsidRPr="00E84DF4">
        <w:rPr>
          <w:iCs/>
          <w:sz w:val="22"/>
          <w:szCs w:val="22"/>
        </w:rPr>
        <w:t>nezvyšovat</w:t>
      </w:r>
      <w:proofErr w:type="spellEnd"/>
      <w:r w:rsidRPr="00E84DF4">
        <w:rPr>
          <w:iCs/>
          <w:sz w:val="22"/>
          <w:szCs w:val="22"/>
        </w:rPr>
        <w:t xml:space="preserve">̌ cenu za </w:t>
      </w:r>
      <w:proofErr w:type="spellStart"/>
      <w:r w:rsidRPr="00E84DF4">
        <w:rPr>
          <w:iCs/>
          <w:sz w:val="22"/>
          <w:szCs w:val="22"/>
        </w:rPr>
        <w:t>silovu</w:t>
      </w:r>
      <w:proofErr w:type="spellEnd"/>
      <w:r w:rsidRPr="00E84DF4">
        <w:rPr>
          <w:iCs/>
          <w:sz w:val="22"/>
          <w:szCs w:val="22"/>
        </w:rPr>
        <w:t xml:space="preserve">́ energiu (bez </w:t>
      </w:r>
      <w:proofErr w:type="spellStart"/>
      <w:r w:rsidRPr="00E84DF4">
        <w:rPr>
          <w:iCs/>
          <w:sz w:val="22"/>
          <w:szCs w:val="22"/>
        </w:rPr>
        <w:t>distribúcie</w:t>
      </w:r>
      <w:proofErr w:type="spellEnd"/>
      <w:r w:rsidRPr="00E84DF4">
        <w:rPr>
          <w:iCs/>
          <w:sz w:val="22"/>
          <w:szCs w:val="22"/>
        </w:rPr>
        <w:t xml:space="preserve">, bez DPH a bez spotrebnej dane) </w:t>
      </w:r>
      <w:proofErr w:type="spellStart"/>
      <w:r w:rsidRPr="00E84DF4">
        <w:rPr>
          <w:iCs/>
          <w:sz w:val="22"/>
          <w:szCs w:val="22"/>
        </w:rPr>
        <w:t>počas</w:t>
      </w:r>
      <w:proofErr w:type="spellEnd"/>
      <w:r w:rsidRPr="00E84DF4">
        <w:rPr>
          <w:iCs/>
          <w:sz w:val="22"/>
          <w:szCs w:val="22"/>
        </w:rPr>
        <w:t xml:space="preserve"> plnenia predmetu </w:t>
      </w:r>
      <w:proofErr w:type="spellStart"/>
      <w:r w:rsidRPr="00E84DF4">
        <w:rPr>
          <w:iCs/>
          <w:sz w:val="22"/>
          <w:szCs w:val="22"/>
        </w:rPr>
        <w:t>zákazky</w:t>
      </w:r>
      <w:proofErr w:type="spellEnd"/>
      <w:r w:rsidRPr="00E84DF4">
        <w:rPr>
          <w:iCs/>
          <w:sz w:val="22"/>
          <w:szCs w:val="22"/>
        </w:rPr>
        <w:t xml:space="preserve"> pre </w:t>
      </w:r>
      <w:proofErr w:type="spellStart"/>
      <w:r w:rsidRPr="00E84DF4">
        <w:rPr>
          <w:iCs/>
          <w:sz w:val="22"/>
          <w:szCs w:val="22"/>
        </w:rPr>
        <w:t>všetky</w:t>
      </w:r>
      <w:proofErr w:type="spellEnd"/>
      <w:r w:rsidRPr="00E84DF4">
        <w:rPr>
          <w:iCs/>
          <w:sz w:val="22"/>
          <w:szCs w:val="22"/>
        </w:rPr>
        <w:t xml:space="preserve"> odberné miesta, cenu za </w:t>
      </w:r>
      <w:proofErr w:type="spellStart"/>
      <w:r w:rsidRPr="00E84DF4">
        <w:rPr>
          <w:iCs/>
          <w:sz w:val="22"/>
          <w:szCs w:val="22"/>
        </w:rPr>
        <w:t>distribúciu</w:t>
      </w:r>
      <w:proofErr w:type="spellEnd"/>
      <w:r w:rsidRPr="00E84DF4">
        <w:rPr>
          <w:iCs/>
          <w:sz w:val="22"/>
          <w:szCs w:val="22"/>
        </w:rPr>
        <w:t xml:space="preserve"> stanovuje </w:t>
      </w:r>
      <w:proofErr w:type="spellStart"/>
      <w:r w:rsidRPr="00E84DF4">
        <w:rPr>
          <w:iCs/>
          <w:sz w:val="22"/>
          <w:szCs w:val="22"/>
        </w:rPr>
        <w:t>Úrad</w:t>
      </w:r>
      <w:proofErr w:type="spellEnd"/>
      <w:r w:rsidRPr="00E84DF4">
        <w:rPr>
          <w:iCs/>
          <w:sz w:val="22"/>
          <w:szCs w:val="22"/>
        </w:rPr>
        <w:t xml:space="preserve"> pre </w:t>
      </w:r>
      <w:proofErr w:type="spellStart"/>
      <w:r w:rsidRPr="00E84DF4">
        <w:rPr>
          <w:iCs/>
          <w:sz w:val="22"/>
          <w:szCs w:val="22"/>
        </w:rPr>
        <w:t>reguláciu</w:t>
      </w:r>
      <w:proofErr w:type="spellEnd"/>
      <w:r w:rsidRPr="00E84DF4">
        <w:rPr>
          <w:iCs/>
          <w:sz w:val="22"/>
          <w:szCs w:val="22"/>
        </w:rPr>
        <w:t xml:space="preserve"> </w:t>
      </w:r>
      <w:proofErr w:type="spellStart"/>
      <w:r w:rsidRPr="00E84DF4">
        <w:rPr>
          <w:iCs/>
          <w:sz w:val="22"/>
          <w:szCs w:val="22"/>
        </w:rPr>
        <w:t>sieťových</w:t>
      </w:r>
      <w:proofErr w:type="spellEnd"/>
      <w:r w:rsidRPr="00E84DF4">
        <w:rPr>
          <w:iCs/>
          <w:sz w:val="22"/>
          <w:szCs w:val="22"/>
        </w:rPr>
        <w:t xml:space="preserve"> odvetví, </w:t>
      </w:r>
      <w:proofErr w:type="spellStart"/>
      <w:r w:rsidRPr="00E84DF4">
        <w:rPr>
          <w:iCs/>
          <w:sz w:val="22"/>
          <w:szCs w:val="22"/>
        </w:rPr>
        <w:t>výšku</w:t>
      </w:r>
      <w:proofErr w:type="spellEnd"/>
      <w:r w:rsidRPr="00E84DF4">
        <w:rPr>
          <w:iCs/>
          <w:sz w:val="22"/>
          <w:szCs w:val="22"/>
        </w:rPr>
        <w:t xml:space="preserve"> DPH a spotrebnej dane stanovuje </w:t>
      </w:r>
      <w:proofErr w:type="spellStart"/>
      <w:r w:rsidRPr="00E84DF4">
        <w:rPr>
          <w:iCs/>
          <w:sz w:val="22"/>
          <w:szCs w:val="22"/>
        </w:rPr>
        <w:t>Národna</w:t>
      </w:r>
      <w:proofErr w:type="spellEnd"/>
      <w:r w:rsidRPr="00E84DF4">
        <w:rPr>
          <w:iCs/>
          <w:sz w:val="22"/>
          <w:szCs w:val="22"/>
        </w:rPr>
        <w:t xml:space="preserve">́ Rada Slovenskej </w:t>
      </w:r>
      <w:r w:rsidR="00424DC1">
        <w:rPr>
          <w:iCs/>
          <w:sz w:val="22"/>
          <w:szCs w:val="22"/>
        </w:rPr>
        <w:t>r</w:t>
      </w:r>
      <w:r w:rsidRPr="00E84DF4">
        <w:rPr>
          <w:iCs/>
          <w:sz w:val="22"/>
          <w:szCs w:val="22"/>
        </w:rPr>
        <w:t xml:space="preserve">epubliky </w:t>
      </w:r>
    </w:p>
    <w:p w14:paraId="23B3595D" w14:textId="65F89782" w:rsidR="00E84DF4" w:rsidRPr="00E84DF4" w:rsidRDefault="00E84DF4" w:rsidP="00E84DF4">
      <w:pPr>
        <w:pStyle w:val="Odsekzoznamu"/>
        <w:numPr>
          <w:ilvl w:val="0"/>
          <w:numId w:val="43"/>
        </w:numPr>
        <w:jc w:val="both"/>
        <w:rPr>
          <w:bCs/>
          <w:iCs/>
          <w:sz w:val="22"/>
          <w:szCs w:val="22"/>
        </w:rPr>
      </w:pPr>
      <w:proofErr w:type="spellStart"/>
      <w:r w:rsidRPr="00E84DF4">
        <w:rPr>
          <w:iCs/>
          <w:sz w:val="22"/>
          <w:szCs w:val="22"/>
        </w:rPr>
        <w:t>neúčtovat</w:t>
      </w:r>
      <w:proofErr w:type="spellEnd"/>
      <w:r w:rsidRPr="00E84DF4">
        <w:rPr>
          <w:iCs/>
          <w:sz w:val="22"/>
          <w:szCs w:val="22"/>
        </w:rPr>
        <w:t xml:space="preserve">̌ </w:t>
      </w:r>
      <w:proofErr w:type="spellStart"/>
      <w:r w:rsidRPr="00E84DF4">
        <w:rPr>
          <w:iCs/>
          <w:sz w:val="22"/>
          <w:szCs w:val="22"/>
        </w:rPr>
        <w:t>verejnému</w:t>
      </w:r>
      <w:proofErr w:type="spellEnd"/>
      <w:r w:rsidRPr="00E84DF4">
        <w:rPr>
          <w:iCs/>
          <w:sz w:val="22"/>
          <w:szCs w:val="22"/>
        </w:rPr>
        <w:t xml:space="preserve"> </w:t>
      </w:r>
      <w:proofErr w:type="spellStart"/>
      <w:r w:rsidRPr="00E84DF4">
        <w:rPr>
          <w:iCs/>
          <w:sz w:val="22"/>
          <w:szCs w:val="22"/>
        </w:rPr>
        <w:t>obstarávateľovi</w:t>
      </w:r>
      <w:proofErr w:type="spellEnd"/>
      <w:r w:rsidRPr="00E84DF4">
        <w:rPr>
          <w:iCs/>
          <w:sz w:val="22"/>
          <w:szCs w:val="22"/>
        </w:rPr>
        <w:t xml:space="preserve"> </w:t>
      </w:r>
      <w:proofErr w:type="spellStart"/>
      <w:r w:rsidRPr="00E84DF4">
        <w:rPr>
          <w:iCs/>
          <w:sz w:val="22"/>
          <w:szCs w:val="22"/>
        </w:rPr>
        <w:t>žiadne</w:t>
      </w:r>
      <w:proofErr w:type="spellEnd"/>
      <w:r w:rsidRPr="00E84DF4">
        <w:rPr>
          <w:iCs/>
          <w:sz w:val="22"/>
          <w:szCs w:val="22"/>
        </w:rPr>
        <w:t xml:space="preserve"> poplatky </w:t>
      </w:r>
      <w:proofErr w:type="spellStart"/>
      <w:r w:rsidRPr="00E84DF4">
        <w:rPr>
          <w:iCs/>
          <w:sz w:val="22"/>
          <w:szCs w:val="22"/>
        </w:rPr>
        <w:t>navyše</w:t>
      </w:r>
      <w:proofErr w:type="spellEnd"/>
      <w:r w:rsidRPr="00E84DF4">
        <w:rPr>
          <w:iCs/>
          <w:sz w:val="22"/>
          <w:szCs w:val="22"/>
        </w:rPr>
        <w:t xml:space="preserve">. </w:t>
      </w:r>
      <w:proofErr w:type="spellStart"/>
      <w:r w:rsidRPr="00E84DF4">
        <w:rPr>
          <w:iCs/>
          <w:sz w:val="22"/>
          <w:szCs w:val="22"/>
        </w:rPr>
        <w:t>Súčasťou</w:t>
      </w:r>
      <w:proofErr w:type="spellEnd"/>
      <w:r w:rsidRPr="00E84DF4">
        <w:rPr>
          <w:iCs/>
          <w:sz w:val="22"/>
          <w:szCs w:val="22"/>
        </w:rPr>
        <w:t xml:space="preserve"> fakturovanej ceny </w:t>
      </w:r>
      <w:proofErr w:type="spellStart"/>
      <w:r w:rsidRPr="00E84DF4">
        <w:rPr>
          <w:iCs/>
          <w:sz w:val="22"/>
          <w:szCs w:val="22"/>
        </w:rPr>
        <w:t>môže</w:t>
      </w:r>
      <w:proofErr w:type="spellEnd"/>
      <w:r w:rsidRPr="00E84DF4">
        <w:rPr>
          <w:iCs/>
          <w:sz w:val="22"/>
          <w:szCs w:val="22"/>
        </w:rPr>
        <w:t xml:space="preserve"> byť iba cena za </w:t>
      </w:r>
      <w:proofErr w:type="spellStart"/>
      <w:r w:rsidRPr="00E84DF4">
        <w:rPr>
          <w:iCs/>
          <w:sz w:val="22"/>
          <w:szCs w:val="22"/>
        </w:rPr>
        <w:t>silovu</w:t>
      </w:r>
      <w:proofErr w:type="spellEnd"/>
      <w:r w:rsidRPr="00E84DF4">
        <w:rPr>
          <w:iCs/>
          <w:sz w:val="22"/>
          <w:szCs w:val="22"/>
        </w:rPr>
        <w:t xml:space="preserve">́ energiu, poplatky </w:t>
      </w:r>
      <w:proofErr w:type="spellStart"/>
      <w:r w:rsidRPr="00E84DF4">
        <w:rPr>
          <w:iCs/>
          <w:sz w:val="22"/>
          <w:szCs w:val="22"/>
        </w:rPr>
        <w:t>určovane</w:t>
      </w:r>
      <w:proofErr w:type="spellEnd"/>
      <w:r w:rsidRPr="00E84DF4">
        <w:rPr>
          <w:iCs/>
          <w:sz w:val="22"/>
          <w:szCs w:val="22"/>
        </w:rPr>
        <w:t xml:space="preserve">́ </w:t>
      </w:r>
      <w:proofErr w:type="spellStart"/>
      <w:r w:rsidRPr="00E84DF4">
        <w:rPr>
          <w:iCs/>
          <w:sz w:val="22"/>
          <w:szCs w:val="22"/>
        </w:rPr>
        <w:t>Úradom</w:t>
      </w:r>
      <w:proofErr w:type="spellEnd"/>
      <w:r w:rsidRPr="00E84DF4">
        <w:rPr>
          <w:iCs/>
          <w:sz w:val="22"/>
          <w:szCs w:val="22"/>
        </w:rPr>
        <w:t xml:space="preserve"> pre </w:t>
      </w:r>
      <w:proofErr w:type="spellStart"/>
      <w:r w:rsidRPr="00E84DF4">
        <w:rPr>
          <w:iCs/>
          <w:sz w:val="22"/>
          <w:szCs w:val="22"/>
        </w:rPr>
        <w:t>reguláciu</w:t>
      </w:r>
      <w:proofErr w:type="spellEnd"/>
      <w:r w:rsidRPr="00E84DF4">
        <w:rPr>
          <w:iCs/>
          <w:sz w:val="22"/>
          <w:szCs w:val="22"/>
        </w:rPr>
        <w:t xml:space="preserve"> </w:t>
      </w:r>
      <w:proofErr w:type="spellStart"/>
      <w:r w:rsidRPr="00E84DF4">
        <w:rPr>
          <w:iCs/>
          <w:sz w:val="22"/>
          <w:szCs w:val="22"/>
        </w:rPr>
        <w:t>sieťových</w:t>
      </w:r>
      <w:proofErr w:type="spellEnd"/>
      <w:r w:rsidRPr="00E84DF4">
        <w:rPr>
          <w:iCs/>
          <w:sz w:val="22"/>
          <w:szCs w:val="22"/>
        </w:rPr>
        <w:t xml:space="preserve"> odvetví a </w:t>
      </w:r>
      <w:proofErr w:type="spellStart"/>
      <w:r w:rsidRPr="00E84DF4">
        <w:rPr>
          <w:iCs/>
          <w:sz w:val="22"/>
          <w:szCs w:val="22"/>
        </w:rPr>
        <w:t>ine</w:t>
      </w:r>
      <w:proofErr w:type="spellEnd"/>
      <w:r w:rsidRPr="00E84DF4">
        <w:rPr>
          <w:iCs/>
          <w:sz w:val="22"/>
          <w:szCs w:val="22"/>
        </w:rPr>
        <w:t xml:space="preserve">́ </w:t>
      </w:r>
      <w:proofErr w:type="spellStart"/>
      <w:r w:rsidRPr="00E84DF4">
        <w:rPr>
          <w:iCs/>
          <w:sz w:val="22"/>
          <w:szCs w:val="22"/>
        </w:rPr>
        <w:t>distribučne</w:t>
      </w:r>
      <w:proofErr w:type="spellEnd"/>
      <w:r w:rsidRPr="00E84DF4">
        <w:rPr>
          <w:iCs/>
          <w:sz w:val="22"/>
          <w:szCs w:val="22"/>
        </w:rPr>
        <w:t xml:space="preserve">́ poplatky stanovené </w:t>
      </w:r>
      <w:proofErr w:type="spellStart"/>
      <w:r w:rsidRPr="00E84DF4">
        <w:rPr>
          <w:iCs/>
          <w:sz w:val="22"/>
          <w:szCs w:val="22"/>
        </w:rPr>
        <w:t>zákonom</w:t>
      </w:r>
      <w:proofErr w:type="spellEnd"/>
      <w:r w:rsidRPr="00E84DF4">
        <w:rPr>
          <w:iCs/>
          <w:sz w:val="22"/>
          <w:szCs w:val="22"/>
        </w:rPr>
        <w:t xml:space="preserve">, </w:t>
      </w:r>
      <w:proofErr w:type="spellStart"/>
      <w:r w:rsidRPr="00E84DF4">
        <w:rPr>
          <w:iCs/>
          <w:sz w:val="22"/>
          <w:szCs w:val="22"/>
        </w:rPr>
        <w:t>spotrebna</w:t>
      </w:r>
      <w:proofErr w:type="spellEnd"/>
      <w:r w:rsidRPr="00E84DF4">
        <w:rPr>
          <w:iCs/>
          <w:sz w:val="22"/>
          <w:szCs w:val="22"/>
        </w:rPr>
        <w:t xml:space="preserve">́ </w:t>
      </w:r>
      <w:proofErr w:type="spellStart"/>
      <w:r w:rsidRPr="00E84DF4">
        <w:rPr>
          <w:iCs/>
          <w:sz w:val="22"/>
          <w:szCs w:val="22"/>
        </w:rPr>
        <w:t>dan</w:t>
      </w:r>
      <w:proofErr w:type="spellEnd"/>
      <w:r w:rsidRPr="00E84DF4">
        <w:rPr>
          <w:iCs/>
          <w:sz w:val="22"/>
          <w:szCs w:val="22"/>
        </w:rPr>
        <w:t xml:space="preserve">̌ a </w:t>
      </w:r>
      <w:proofErr w:type="spellStart"/>
      <w:r w:rsidRPr="00E84DF4">
        <w:rPr>
          <w:iCs/>
          <w:sz w:val="22"/>
          <w:szCs w:val="22"/>
        </w:rPr>
        <w:t>dan</w:t>
      </w:r>
      <w:proofErr w:type="spellEnd"/>
      <w:r w:rsidRPr="00E84DF4">
        <w:rPr>
          <w:iCs/>
          <w:sz w:val="22"/>
          <w:szCs w:val="22"/>
        </w:rPr>
        <w:t xml:space="preserve">̌ z pridanej hodnoty </w:t>
      </w:r>
    </w:p>
    <w:p w14:paraId="50B3C248" w14:textId="0EDA6E70" w:rsidR="00E84DF4" w:rsidRPr="00E84DF4" w:rsidRDefault="00E84DF4" w:rsidP="00E84DF4">
      <w:pPr>
        <w:pStyle w:val="Odsekzoznamu"/>
        <w:numPr>
          <w:ilvl w:val="0"/>
          <w:numId w:val="43"/>
        </w:numPr>
        <w:jc w:val="both"/>
        <w:rPr>
          <w:bCs/>
          <w:iCs/>
          <w:sz w:val="22"/>
          <w:szCs w:val="22"/>
        </w:rPr>
      </w:pPr>
      <w:r w:rsidRPr="00E84DF4">
        <w:rPr>
          <w:iCs/>
          <w:sz w:val="22"/>
          <w:szCs w:val="22"/>
        </w:rPr>
        <w:t xml:space="preserve">mať jednu </w:t>
      </w:r>
      <w:proofErr w:type="spellStart"/>
      <w:r w:rsidRPr="00E84DF4">
        <w:rPr>
          <w:iCs/>
          <w:sz w:val="22"/>
          <w:szCs w:val="22"/>
        </w:rPr>
        <w:t>kontaktnu</w:t>
      </w:r>
      <w:proofErr w:type="spellEnd"/>
      <w:r w:rsidRPr="00E84DF4">
        <w:rPr>
          <w:iCs/>
          <w:sz w:val="22"/>
          <w:szCs w:val="22"/>
        </w:rPr>
        <w:t xml:space="preserve">́ osobu dodávateľa na </w:t>
      </w:r>
      <w:proofErr w:type="spellStart"/>
      <w:r w:rsidRPr="00E84DF4">
        <w:rPr>
          <w:iCs/>
          <w:sz w:val="22"/>
          <w:szCs w:val="22"/>
        </w:rPr>
        <w:t>komunikáciu</w:t>
      </w:r>
      <w:proofErr w:type="spellEnd"/>
      <w:r w:rsidRPr="00E84DF4">
        <w:rPr>
          <w:iCs/>
          <w:sz w:val="22"/>
          <w:szCs w:val="22"/>
        </w:rPr>
        <w:t xml:space="preserve"> s odberateľom ( </w:t>
      </w:r>
      <w:r w:rsidR="003368F0">
        <w:rPr>
          <w:iCs/>
          <w:sz w:val="22"/>
          <w:szCs w:val="22"/>
        </w:rPr>
        <w:t xml:space="preserve">meno, priezvisko, </w:t>
      </w:r>
      <w:proofErr w:type="spellStart"/>
      <w:r w:rsidRPr="00E84DF4">
        <w:rPr>
          <w:iCs/>
          <w:sz w:val="22"/>
          <w:szCs w:val="22"/>
        </w:rPr>
        <w:t>tel</w:t>
      </w:r>
      <w:proofErr w:type="spellEnd"/>
      <w:r w:rsidRPr="00E84DF4">
        <w:rPr>
          <w:iCs/>
          <w:sz w:val="22"/>
          <w:szCs w:val="22"/>
        </w:rPr>
        <w:t>, mail</w:t>
      </w:r>
      <w:r w:rsidR="003368F0">
        <w:rPr>
          <w:iCs/>
          <w:sz w:val="22"/>
          <w:szCs w:val="22"/>
        </w:rPr>
        <w:t>.</w:t>
      </w:r>
      <w:r w:rsidRPr="00E84DF4">
        <w:rPr>
          <w:iCs/>
          <w:sz w:val="22"/>
          <w:szCs w:val="22"/>
        </w:rPr>
        <w:t>)</w:t>
      </w:r>
    </w:p>
    <w:p w14:paraId="24AF3071" w14:textId="1B825DA8" w:rsidR="00E84DF4" w:rsidRPr="00E84DF4" w:rsidRDefault="00E84DF4" w:rsidP="00E84DF4">
      <w:pPr>
        <w:pStyle w:val="Odsekzoznamu"/>
        <w:numPr>
          <w:ilvl w:val="0"/>
          <w:numId w:val="43"/>
        </w:numPr>
        <w:rPr>
          <w:iCs/>
          <w:sz w:val="22"/>
          <w:szCs w:val="22"/>
        </w:rPr>
      </w:pPr>
      <w:r>
        <w:rPr>
          <w:iCs/>
          <w:sz w:val="22"/>
          <w:szCs w:val="22"/>
        </w:rPr>
        <w:t>Ďalšie podmienky sú uvedené v návrhu zmluvy o združenej dodávke elektrickej energie</w:t>
      </w:r>
    </w:p>
    <w:p w14:paraId="52234A78" w14:textId="41563EAC" w:rsidR="00E77C0F" w:rsidRPr="00922F40" w:rsidRDefault="00E77C0F" w:rsidP="00E84DF4">
      <w:pPr>
        <w:rPr>
          <w:b/>
          <w:bCs/>
          <w:iCs/>
          <w:sz w:val="22"/>
          <w:szCs w:val="22"/>
        </w:rPr>
      </w:pPr>
      <w:r w:rsidRPr="00A92FF6">
        <w:rPr>
          <w:iCs/>
          <w:sz w:val="22"/>
          <w:szCs w:val="22"/>
        </w:rPr>
        <w:br w:type="page"/>
      </w:r>
      <w:r w:rsidRPr="00922F40">
        <w:rPr>
          <w:b/>
          <w:bCs/>
          <w:iCs/>
          <w:sz w:val="22"/>
          <w:szCs w:val="22"/>
        </w:rPr>
        <w:lastRenderedPageBreak/>
        <w:t>C. OBCHODNÉ  PODMIENKY</w:t>
      </w:r>
    </w:p>
    <w:p w14:paraId="2EECC9CB" w14:textId="77777777" w:rsidR="00E77C0F" w:rsidRPr="00922F40" w:rsidRDefault="00E77C0F" w:rsidP="00E77C0F">
      <w:pPr>
        <w:pStyle w:val="tl1"/>
        <w:rPr>
          <w:rFonts w:ascii="Times New Roman" w:hAnsi="Times New Roman" w:cs="Times New Roman"/>
          <w:sz w:val="22"/>
          <w:szCs w:val="22"/>
        </w:rPr>
      </w:pPr>
    </w:p>
    <w:p w14:paraId="4D062F50" w14:textId="2A37F934" w:rsidR="00E77C0F" w:rsidRDefault="00E77C0F" w:rsidP="00E77C0F">
      <w:pPr>
        <w:pStyle w:val="Odsekzoznamu"/>
        <w:numPr>
          <w:ilvl w:val="0"/>
          <w:numId w:val="11"/>
        </w:numPr>
        <w:spacing w:after="200" w:line="276" w:lineRule="auto"/>
        <w:jc w:val="both"/>
        <w:rPr>
          <w:rFonts w:eastAsia="MS Mincho"/>
          <w:sz w:val="22"/>
          <w:szCs w:val="22"/>
          <w:lang w:eastAsia="sk-SK"/>
        </w:rPr>
      </w:pPr>
      <w:r w:rsidRPr="003B769C">
        <w:rPr>
          <w:rFonts w:eastAsia="MS Mincho"/>
          <w:sz w:val="22"/>
          <w:szCs w:val="22"/>
          <w:lang w:eastAsia="sk-SK"/>
        </w:rPr>
        <w:t xml:space="preserve">Verejný obstarávateľ svoje obchodné podmienky realizácie predmetu zákazky uvádza v návrhu </w:t>
      </w:r>
      <w:r w:rsidR="002313CC">
        <w:rPr>
          <w:rFonts w:eastAsia="MS Mincho"/>
          <w:sz w:val="22"/>
          <w:szCs w:val="22"/>
          <w:lang w:eastAsia="sk-SK"/>
        </w:rPr>
        <w:t>zmluvy o združenej dodávke elektrickej energie. Vzor zmluvy je uvedený v prílohe č. 2 súťažných podkladov.</w:t>
      </w:r>
    </w:p>
    <w:p w14:paraId="6A6C3B5F" w14:textId="38D86A41" w:rsidR="002313CC" w:rsidRPr="002313CC" w:rsidRDefault="002313CC" w:rsidP="002313CC">
      <w:pPr>
        <w:pStyle w:val="Odsekzoznamu"/>
        <w:numPr>
          <w:ilvl w:val="0"/>
          <w:numId w:val="11"/>
        </w:numPr>
        <w:spacing w:after="200" w:line="276" w:lineRule="auto"/>
        <w:jc w:val="both"/>
        <w:rPr>
          <w:rFonts w:eastAsia="MS Mincho"/>
          <w:sz w:val="22"/>
          <w:szCs w:val="22"/>
          <w:lang w:eastAsia="sk-SK"/>
        </w:rPr>
      </w:pPr>
      <w:r w:rsidRPr="002313CC">
        <w:rPr>
          <w:rFonts w:eastAsia="MS Mincho"/>
          <w:sz w:val="22"/>
          <w:szCs w:val="22"/>
          <w:lang w:eastAsia="sk-SK"/>
        </w:rPr>
        <w:t xml:space="preserve">  Verejný obstarávateľ si vyhradzuje právo neprijať ponuku, ak by úspešný uchádzač trval na iných zmluvných podmienkach než sú uvedené v týchto SP.  Špecificky, ak by zmluvné podmienky uvedené v návrhu zmluvy predloženej uchádzačom boli v rozpore s</w:t>
      </w:r>
      <w:r>
        <w:rPr>
          <w:rFonts w:eastAsia="MS Mincho"/>
          <w:sz w:val="22"/>
          <w:szCs w:val="22"/>
          <w:lang w:eastAsia="sk-SK"/>
        </w:rPr>
        <w:t> oznámením o vyhlásení verejného obstarávania,</w:t>
      </w:r>
      <w:r w:rsidRPr="002313CC">
        <w:rPr>
          <w:rFonts w:eastAsia="MS Mincho"/>
          <w:sz w:val="22"/>
          <w:szCs w:val="22"/>
          <w:lang w:eastAsia="sk-SK"/>
        </w:rPr>
        <w:t xml:space="preserve"> prostredníctvom ktor</w:t>
      </w:r>
      <w:r>
        <w:rPr>
          <w:rFonts w:eastAsia="MS Mincho"/>
          <w:sz w:val="22"/>
          <w:szCs w:val="22"/>
          <w:lang w:eastAsia="sk-SK"/>
        </w:rPr>
        <w:t>ého</w:t>
      </w:r>
      <w:r w:rsidRPr="002313CC">
        <w:rPr>
          <w:rFonts w:eastAsia="MS Mincho"/>
          <w:sz w:val="22"/>
          <w:szCs w:val="22"/>
          <w:lang w:eastAsia="sk-SK"/>
        </w:rPr>
        <w:t xml:space="preserve"> bol postup verejného obstarávania vyhlásený a týmito súťažnými podkladmi a ak sa budú vymykať obvyklým zmluvným podmienkam a budú znevýhodňovať verejného obstarávateľa.</w:t>
      </w:r>
    </w:p>
    <w:p w14:paraId="7A2DE0C5" w14:textId="5823D807" w:rsidR="002313CC" w:rsidRPr="00F439E4" w:rsidRDefault="002313CC" w:rsidP="002313CC">
      <w:pPr>
        <w:pStyle w:val="Odsekzoznamu"/>
        <w:numPr>
          <w:ilvl w:val="0"/>
          <w:numId w:val="11"/>
        </w:numPr>
        <w:spacing w:after="200" w:line="276" w:lineRule="auto"/>
        <w:jc w:val="both"/>
        <w:rPr>
          <w:rFonts w:eastAsia="MS Mincho"/>
          <w:b/>
          <w:bCs/>
          <w:sz w:val="22"/>
          <w:szCs w:val="22"/>
          <w:lang w:eastAsia="sk-SK"/>
        </w:rPr>
      </w:pPr>
      <w:r w:rsidRPr="00F439E4">
        <w:rPr>
          <w:rFonts w:eastAsia="MS Mincho"/>
          <w:b/>
          <w:bCs/>
          <w:sz w:val="22"/>
          <w:szCs w:val="22"/>
          <w:lang w:eastAsia="sk-SK"/>
        </w:rPr>
        <w:t xml:space="preserve">Verejný obstarávateľ nevyžaduje predloženie zmluvy v čase predkladania ponúk. Predložením ponuky uchádzač obchodné podmienky akceptuje. </w:t>
      </w:r>
    </w:p>
    <w:p w14:paraId="6E30D165" w14:textId="77777777" w:rsidR="002313CC" w:rsidRPr="003B769C" w:rsidRDefault="002313CC" w:rsidP="002313CC">
      <w:pPr>
        <w:pStyle w:val="Odsekzoznamu"/>
        <w:spacing w:after="200" w:line="276" w:lineRule="auto"/>
        <w:ind w:left="720"/>
        <w:jc w:val="both"/>
        <w:rPr>
          <w:rFonts w:eastAsia="MS Mincho"/>
          <w:sz w:val="22"/>
          <w:szCs w:val="22"/>
          <w:lang w:eastAsia="sk-SK"/>
        </w:rPr>
      </w:pPr>
    </w:p>
    <w:p w14:paraId="4B875E4F" w14:textId="77777777" w:rsidR="00E77C0F" w:rsidRPr="003B769C" w:rsidRDefault="00E77C0F" w:rsidP="00E77C0F">
      <w:pPr>
        <w:pStyle w:val="Odsekzoznamu"/>
        <w:spacing w:after="200" w:line="276" w:lineRule="auto"/>
        <w:ind w:left="720"/>
        <w:jc w:val="both"/>
        <w:rPr>
          <w:rFonts w:eastAsia="MS Mincho"/>
          <w:sz w:val="22"/>
          <w:szCs w:val="22"/>
          <w:lang w:eastAsia="sk-SK"/>
        </w:rPr>
      </w:pPr>
    </w:p>
    <w:p w14:paraId="2339D425" w14:textId="77777777" w:rsidR="00E77C0F" w:rsidRPr="003B769C" w:rsidRDefault="00E77C0F" w:rsidP="00E77C0F">
      <w:pPr>
        <w:pStyle w:val="Odsekzoznamu"/>
        <w:spacing w:after="200" w:line="276" w:lineRule="auto"/>
        <w:ind w:left="720"/>
        <w:jc w:val="both"/>
        <w:rPr>
          <w:rFonts w:eastAsia="MS Mincho"/>
          <w:sz w:val="22"/>
          <w:szCs w:val="22"/>
          <w:lang w:eastAsia="sk-SK"/>
        </w:rPr>
      </w:pPr>
    </w:p>
    <w:p w14:paraId="7C8C41F1" w14:textId="77777777" w:rsidR="00E77C0F" w:rsidRPr="003B769C" w:rsidRDefault="00E77C0F" w:rsidP="00E77C0F">
      <w:pPr>
        <w:pStyle w:val="tl1"/>
        <w:jc w:val="left"/>
        <w:rPr>
          <w:rFonts w:ascii="Times New Roman" w:hAnsi="Times New Roman" w:cs="Times New Roman"/>
          <w:iCs/>
          <w:sz w:val="22"/>
          <w:szCs w:val="22"/>
        </w:rPr>
      </w:pPr>
    </w:p>
    <w:p w14:paraId="2BCAA4BA" w14:textId="77777777" w:rsidR="00E77C0F" w:rsidRPr="003B769C" w:rsidRDefault="00E77C0F" w:rsidP="00E77C0F">
      <w:pPr>
        <w:pStyle w:val="tl1"/>
        <w:jc w:val="left"/>
        <w:rPr>
          <w:rFonts w:ascii="Times New Roman" w:hAnsi="Times New Roman" w:cs="Times New Roman"/>
          <w:iCs/>
          <w:sz w:val="22"/>
          <w:szCs w:val="22"/>
        </w:rPr>
      </w:pPr>
    </w:p>
    <w:p w14:paraId="181E35E2" w14:textId="77777777" w:rsidR="00E77C0F" w:rsidRPr="00922F40" w:rsidRDefault="00E77C0F" w:rsidP="00E77C0F">
      <w:pPr>
        <w:pStyle w:val="tl1"/>
        <w:jc w:val="left"/>
        <w:rPr>
          <w:rFonts w:ascii="Times New Roman" w:hAnsi="Times New Roman" w:cs="Times New Roman"/>
          <w:b/>
          <w:bCs/>
          <w:iCs/>
          <w:sz w:val="22"/>
          <w:szCs w:val="22"/>
        </w:rPr>
      </w:pPr>
    </w:p>
    <w:p w14:paraId="5A05EF6C" w14:textId="77777777" w:rsidR="00E77C0F" w:rsidRPr="00922F40" w:rsidRDefault="00E77C0F" w:rsidP="00E77C0F">
      <w:pPr>
        <w:pStyle w:val="tl1"/>
        <w:jc w:val="left"/>
        <w:rPr>
          <w:rFonts w:ascii="Times New Roman" w:hAnsi="Times New Roman" w:cs="Times New Roman"/>
          <w:b/>
          <w:bCs/>
          <w:iCs/>
          <w:sz w:val="22"/>
          <w:szCs w:val="22"/>
        </w:rPr>
      </w:pPr>
    </w:p>
    <w:p w14:paraId="30BEF7A6" w14:textId="77777777" w:rsidR="00E77C0F" w:rsidRPr="00922F40" w:rsidRDefault="00E77C0F" w:rsidP="00E77C0F">
      <w:pPr>
        <w:pStyle w:val="tl1"/>
        <w:jc w:val="left"/>
        <w:rPr>
          <w:rFonts w:ascii="Times New Roman" w:hAnsi="Times New Roman" w:cs="Times New Roman"/>
          <w:b/>
          <w:bCs/>
          <w:iCs/>
          <w:sz w:val="22"/>
          <w:szCs w:val="22"/>
        </w:rPr>
      </w:pPr>
    </w:p>
    <w:p w14:paraId="292F66FC" w14:textId="77777777" w:rsidR="00E77C0F" w:rsidRPr="00922F40" w:rsidRDefault="00E77C0F" w:rsidP="00E77C0F">
      <w:pPr>
        <w:pStyle w:val="tl1"/>
        <w:jc w:val="left"/>
        <w:rPr>
          <w:rFonts w:ascii="Times New Roman" w:hAnsi="Times New Roman" w:cs="Times New Roman"/>
          <w:b/>
          <w:bCs/>
          <w:iCs/>
          <w:sz w:val="22"/>
          <w:szCs w:val="22"/>
        </w:rPr>
      </w:pPr>
    </w:p>
    <w:p w14:paraId="1A8E968F" w14:textId="77777777" w:rsidR="00E77C0F" w:rsidRDefault="00E77C0F" w:rsidP="00E77C0F">
      <w:pPr>
        <w:spacing w:after="160" w:line="259" w:lineRule="auto"/>
        <w:rPr>
          <w:b/>
          <w:bCs/>
          <w:iCs/>
          <w:sz w:val="22"/>
          <w:szCs w:val="22"/>
          <w:lang w:eastAsia="sk-SK"/>
        </w:rPr>
      </w:pPr>
      <w:r>
        <w:rPr>
          <w:b/>
          <w:bCs/>
          <w:iCs/>
          <w:sz w:val="22"/>
          <w:szCs w:val="22"/>
        </w:rPr>
        <w:br w:type="page"/>
      </w:r>
    </w:p>
    <w:p w14:paraId="6B32AA96" w14:textId="77777777" w:rsidR="00E77C0F" w:rsidRPr="00922F40" w:rsidRDefault="00E77C0F" w:rsidP="00E77C0F">
      <w:pPr>
        <w:pStyle w:val="tl1"/>
        <w:jc w:val="left"/>
        <w:rPr>
          <w:rFonts w:ascii="Times New Roman" w:hAnsi="Times New Roman" w:cs="Times New Roman"/>
          <w:b/>
          <w:bCs/>
          <w:iCs/>
          <w:sz w:val="22"/>
          <w:szCs w:val="22"/>
        </w:rPr>
      </w:pPr>
      <w:r w:rsidRPr="00922F40">
        <w:rPr>
          <w:rFonts w:ascii="Times New Roman" w:hAnsi="Times New Roman" w:cs="Times New Roman"/>
          <w:b/>
          <w:bCs/>
          <w:iCs/>
          <w:sz w:val="22"/>
          <w:szCs w:val="22"/>
        </w:rPr>
        <w:lastRenderedPageBreak/>
        <w:t xml:space="preserve">D. SPÔSOB URČENIA CENY </w:t>
      </w:r>
    </w:p>
    <w:p w14:paraId="11C73701" w14:textId="77777777" w:rsidR="00E77C0F" w:rsidRPr="00922F40" w:rsidRDefault="00E77C0F" w:rsidP="00E77C0F">
      <w:pPr>
        <w:pStyle w:val="tl1"/>
        <w:jc w:val="left"/>
        <w:rPr>
          <w:rFonts w:ascii="Times New Roman" w:hAnsi="Times New Roman" w:cs="Times New Roman"/>
          <w:b/>
          <w:bCs/>
          <w:iCs/>
          <w:sz w:val="22"/>
          <w:szCs w:val="22"/>
        </w:rPr>
      </w:pPr>
    </w:p>
    <w:p w14:paraId="2295D43E" w14:textId="5EEB48DB" w:rsidR="00E77C0F" w:rsidRPr="00922F40" w:rsidRDefault="00E77C0F" w:rsidP="00E77C0F">
      <w:pPr>
        <w:spacing w:after="200" w:line="276" w:lineRule="auto"/>
        <w:jc w:val="both"/>
        <w:rPr>
          <w:rFonts w:eastAsia="MS Mincho"/>
          <w:sz w:val="22"/>
          <w:szCs w:val="22"/>
          <w:lang w:eastAsia="sk-SK"/>
        </w:rPr>
      </w:pPr>
      <w:r w:rsidRPr="00922F40">
        <w:rPr>
          <w:rFonts w:eastAsia="MS Mincho"/>
          <w:sz w:val="22"/>
          <w:szCs w:val="22"/>
          <w:lang w:eastAsia="sk-SK"/>
        </w:rPr>
        <w:t>1. Uchádzačom navrhovaná c</w:t>
      </w:r>
      <w:r>
        <w:rPr>
          <w:rFonts w:eastAsia="MS Mincho"/>
          <w:sz w:val="22"/>
          <w:szCs w:val="22"/>
          <w:lang w:eastAsia="sk-SK"/>
        </w:rPr>
        <w:t xml:space="preserve">elková cena za predmet zákazky </w:t>
      </w:r>
      <w:r w:rsidRPr="00922F40">
        <w:rPr>
          <w:rFonts w:eastAsia="MS Mincho"/>
          <w:sz w:val="22"/>
          <w:szCs w:val="22"/>
          <w:lang w:eastAsia="sk-SK"/>
        </w:rPr>
        <w:t>a jednotková cena za každú položku musí byť uvedená v EUR, matematicky zaokrúhlená na dve desatinné miesta,  musí byť konečná, musí zahrňovať všetky náklady a činnosti spojené s dodaním predmetu zákazky, ako je opísaný v časti „</w:t>
      </w:r>
      <w:r w:rsidRPr="00922F40">
        <w:rPr>
          <w:rFonts w:eastAsia="MS Mincho"/>
          <w:iCs/>
          <w:sz w:val="22"/>
          <w:szCs w:val="22"/>
          <w:lang w:eastAsia="sk-SK"/>
        </w:rPr>
        <w:t xml:space="preserve">B. Opis predmetu zákazky“ </w:t>
      </w:r>
      <w:r w:rsidRPr="00922F40">
        <w:rPr>
          <w:rFonts w:eastAsia="MS Mincho"/>
          <w:sz w:val="22"/>
          <w:szCs w:val="22"/>
          <w:lang w:eastAsia="sk-SK"/>
        </w:rPr>
        <w:t xml:space="preserve">a za podmienok uvedených v časti </w:t>
      </w:r>
      <w:r w:rsidRPr="00922F40">
        <w:rPr>
          <w:rFonts w:eastAsia="MS Mincho"/>
          <w:iCs/>
          <w:sz w:val="22"/>
          <w:szCs w:val="22"/>
          <w:lang w:eastAsia="sk-SK"/>
        </w:rPr>
        <w:t>„C. Obchodné podmienky</w:t>
      </w:r>
      <w:r w:rsidRPr="00922F40">
        <w:rPr>
          <w:rFonts w:eastAsia="MS Mincho"/>
          <w:sz w:val="22"/>
          <w:szCs w:val="22"/>
          <w:lang w:eastAsia="sk-SK"/>
        </w:rPr>
        <w:t>“</w:t>
      </w:r>
    </w:p>
    <w:p w14:paraId="68FC0ECF" w14:textId="77777777" w:rsidR="00E77C0F" w:rsidRDefault="00E77C0F" w:rsidP="00E77C0F">
      <w:pPr>
        <w:spacing w:after="200" w:line="276" w:lineRule="auto"/>
        <w:jc w:val="both"/>
        <w:rPr>
          <w:rFonts w:eastAsia="MS Mincho"/>
          <w:b/>
          <w:bCs/>
          <w:sz w:val="22"/>
          <w:szCs w:val="22"/>
          <w:u w:val="single"/>
          <w:lang w:eastAsia="sk-SK"/>
        </w:rPr>
      </w:pPr>
      <w:r w:rsidRPr="00922F40">
        <w:rPr>
          <w:rFonts w:eastAsia="MS Mincho"/>
          <w:sz w:val="22"/>
          <w:szCs w:val="22"/>
          <w:lang w:eastAsia="sk-SK"/>
        </w:rPr>
        <w:t xml:space="preserve">2. Uchádzač cenu v ponuke v súlade s bodom 1 tejto časti SP uvedie </w:t>
      </w:r>
      <w:r>
        <w:rPr>
          <w:rFonts w:eastAsia="MS Mincho"/>
          <w:b/>
          <w:bCs/>
          <w:sz w:val="22"/>
          <w:szCs w:val="22"/>
          <w:u w:val="single"/>
          <w:lang w:eastAsia="sk-SK"/>
        </w:rPr>
        <w:t>za celý predmet zákazky</w:t>
      </w:r>
      <w:r w:rsidRPr="00922F40">
        <w:rPr>
          <w:rFonts w:eastAsia="MS Mincho"/>
          <w:b/>
          <w:bCs/>
          <w:sz w:val="22"/>
          <w:szCs w:val="22"/>
          <w:u w:val="single"/>
          <w:lang w:eastAsia="sk-SK"/>
        </w:rPr>
        <w:t xml:space="preserve"> </w:t>
      </w:r>
      <w:r>
        <w:rPr>
          <w:rFonts w:eastAsia="MS Mincho"/>
          <w:b/>
          <w:bCs/>
          <w:sz w:val="22"/>
          <w:szCs w:val="22"/>
          <w:u w:val="single"/>
          <w:lang w:eastAsia="sk-SK"/>
        </w:rPr>
        <w:t>v EUR s DPH.</w:t>
      </w:r>
    </w:p>
    <w:p w14:paraId="28D1158F" w14:textId="77777777" w:rsidR="00E77C0F" w:rsidRPr="003B769C" w:rsidRDefault="00E77C0F" w:rsidP="00E77C0F">
      <w:pPr>
        <w:spacing w:after="200" w:line="276" w:lineRule="auto"/>
        <w:jc w:val="both"/>
        <w:rPr>
          <w:rFonts w:eastAsia="MS Mincho"/>
          <w:sz w:val="22"/>
          <w:szCs w:val="22"/>
          <w:lang w:eastAsia="sk-SK"/>
        </w:rPr>
      </w:pPr>
      <w:r w:rsidRPr="003B769C">
        <w:rPr>
          <w:rFonts w:eastAsia="MS Mincho"/>
          <w:sz w:val="22"/>
          <w:szCs w:val="22"/>
          <w:lang w:eastAsia="sk-SK"/>
        </w:rPr>
        <w:t xml:space="preserve">Uchádzač navrhovanú zmluvnú cenu uvedie v zložení: </w:t>
      </w:r>
    </w:p>
    <w:p w14:paraId="7834DA2D" w14:textId="77777777" w:rsidR="00E77C0F" w:rsidRPr="003B769C" w:rsidRDefault="00E77C0F" w:rsidP="00E77C0F">
      <w:pPr>
        <w:spacing w:after="200" w:line="276" w:lineRule="auto"/>
        <w:jc w:val="both"/>
        <w:rPr>
          <w:rFonts w:eastAsia="MS Mincho"/>
          <w:sz w:val="22"/>
          <w:szCs w:val="22"/>
          <w:lang w:eastAsia="sk-SK"/>
        </w:rPr>
      </w:pPr>
      <w:r w:rsidRPr="003B769C">
        <w:rPr>
          <w:rFonts w:eastAsia="MS Mincho"/>
          <w:sz w:val="22"/>
          <w:szCs w:val="22"/>
          <w:lang w:eastAsia="sk-SK"/>
        </w:rPr>
        <w:t xml:space="preserve">- cena v EUR bez DPH </w:t>
      </w:r>
    </w:p>
    <w:p w14:paraId="1EA2D847" w14:textId="77777777" w:rsidR="00E77C0F" w:rsidRPr="003B769C" w:rsidRDefault="00E77C0F" w:rsidP="00E77C0F">
      <w:pPr>
        <w:spacing w:after="200" w:line="276" w:lineRule="auto"/>
        <w:jc w:val="both"/>
        <w:rPr>
          <w:rFonts w:eastAsia="MS Mincho"/>
          <w:sz w:val="22"/>
          <w:szCs w:val="22"/>
          <w:lang w:eastAsia="sk-SK"/>
        </w:rPr>
      </w:pPr>
      <w:r w:rsidRPr="003B769C">
        <w:rPr>
          <w:rFonts w:eastAsia="MS Mincho"/>
          <w:sz w:val="22"/>
          <w:szCs w:val="22"/>
          <w:lang w:eastAsia="sk-SK"/>
        </w:rPr>
        <w:t xml:space="preserve">- výška DPH v EUR (20%) </w:t>
      </w:r>
    </w:p>
    <w:p w14:paraId="684FCCDE" w14:textId="77777777" w:rsidR="00E77C0F" w:rsidRPr="003B769C" w:rsidRDefault="00E77C0F" w:rsidP="00E77C0F">
      <w:pPr>
        <w:spacing w:after="200" w:line="276" w:lineRule="auto"/>
        <w:jc w:val="both"/>
        <w:rPr>
          <w:rFonts w:eastAsia="MS Mincho"/>
          <w:sz w:val="22"/>
          <w:szCs w:val="22"/>
          <w:lang w:eastAsia="sk-SK"/>
        </w:rPr>
      </w:pPr>
      <w:r w:rsidRPr="003B769C">
        <w:rPr>
          <w:rFonts w:eastAsia="MS Mincho"/>
          <w:sz w:val="22"/>
          <w:szCs w:val="22"/>
          <w:lang w:eastAsia="sk-SK"/>
        </w:rPr>
        <w:t>- cena v EUR s DPH</w:t>
      </w:r>
    </w:p>
    <w:p w14:paraId="58735FE0" w14:textId="77777777" w:rsidR="00E77C0F" w:rsidRPr="003B769C" w:rsidRDefault="00E77C0F" w:rsidP="00E77C0F">
      <w:pPr>
        <w:pStyle w:val="tl1"/>
        <w:rPr>
          <w:rFonts w:ascii="Times New Roman" w:hAnsi="Times New Roman" w:cs="Times New Roman"/>
          <w:sz w:val="22"/>
          <w:szCs w:val="22"/>
        </w:rPr>
      </w:pPr>
      <w:r w:rsidRPr="003B769C">
        <w:rPr>
          <w:rFonts w:ascii="Times New Roman" w:eastAsia="MS Mincho" w:hAnsi="Times New Roman" w:cs="Times New Roman"/>
          <w:sz w:val="22"/>
          <w:szCs w:val="22"/>
        </w:rPr>
        <w:t xml:space="preserve">3. 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   </w:t>
      </w:r>
    </w:p>
    <w:p w14:paraId="5D31FE8C" w14:textId="77777777" w:rsidR="00E77C0F" w:rsidRPr="003B769C" w:rsidRDefault="00E77C0F" w:rsidP="00E77C0F">
      <w:pPr>
        <w:shd w:val="clear" w:color="auto" w:fill="FFFFFF"/>
        <w:jc w:val="both"/>
        <w:rPr>
          <w:sz w:val="22"/>
          <w:szCs w:val="22"/>
        </w:rPr>
      </w:pPr>
    </w:p>
    <w:p w14:paraId="61FF2975" w14:textId="77777777" w:rsidR="00E77C0F" w:rsidRPr="00922F40" w:rsidRDefault="00E77C0F" w:rsidP="00E77C0F">
      <w:pPr>
        <w:pStyle w:val="F2-ZkladnText"/>
        <w:rPr>
          <w:b/>
          <w:sz w:val="22"/>
          <w:szCs w:val="22"/>
        </w:rPr>
      </w:pPr>
    </w:p>
    <w:p w14:paraId="14E65D3A" w14:textId="77777777" w:rsidR="00E77C0F" w:rsidRPr="00922F40" w:rsidRDefault="00E77C0F" w:rsidP="00E77C0F">
      <w:pPr>
        <w:pStyle w:val="F2-ZkladnText"/>
        <w:rPr>
          <w:b/>
          <w:sz w:val="22"/>
          <w:szCs w:val="22"/>
        </w:rPr>
      </w:pPr>
    </w:p>
    <w:p w14:paraId="649326E0" w14:textId="77777777" w:rsidR="00E77C0F" w:rsidRPr="00922F40" w:rsidRDefault="00E77C0F" w:rsidP="00E77C0F">
      <w:pPr>
        <w:pStyle w:val="F2-ZkladnText"/>
        <w:rPr>
          <w:b/>
          <w:sz w:val="22"/>
          <w:szCs w:val="22"/>
        </w:rPr>
      </w:pPr>
    </w:p>
    <w:p w14:paraId="7C47510A" w14:textId="77777777" w:rsidR="00E77C0F" w:rsidRPr="00922F40" w:rsidRDefault="00E77C0F" w:rsidP="00E77C0F">
      <w:pPr>
        <w:pStyle w:val="F2-ZkladnText"/>
        <w:rPr>
          <w:b/>
          <w:sz w:val="22"/>
          <w:szCs w:val="22"/>
        </w:rPr>
      </w:pPr>
    </w:p>
    <w:p w14:paraId="56FCDB87" w14:textId="77777777" w:rsidR="00E77C0F" w:rsidRPr="00922F40" w:rsidRDefault="00E77C0F" w:rsidP="00E77C0F">
      <w:pPr>
        <w:pStyle w:val="F2-ZkladnText"/>
        <w:rPr>
          <w:b/>
          <w:sz w:val="22"/>
          <w:szCs w:val="22"/>
        </w:rPr>
      </w:pPr>
    </w:p>
    <w:p w14:paraId="3D7E9D4A" w14:textId="77777777" w:rsidR="00E77C0F" w:rsidRPr="00922F40" w:rsidRDefault="00E77C0F" w:rsidP="00E77C0F">
      <w:pPr>
        <w:pStyle w:val="F2-ZkladnText"/>
        <w:rPr>
          <w:b/>
          <w:sz w:val="22"/>
          <w:szCs w:val="22"/>
        </w:rPr>
      </w:pPr>
    </w:p>
    <w:p w14:paraId="3D64F228" w14:textId="77777777" w:rsidR="00E77C0F" w:rsidRPr="00922F40" w:rsidRDefault="00E77C0F" w:rsidP="00E77C0F">
      <w:pPr>
        <w:pStyle w:val="F2-ZkladnText"/>
        <w:rPr>
          <w:b/>
          <w:sz w:val="22"/>
          <w:szCs w:val="22"/>
        </w:rPr>
      </w:pPr>
    </w:p>
    <w:p w14:paraId="64AAACF0" w14:textId="77777777" w:rsidR="00E77C0F" w:rsidRPr="00922F40" w:rsidRDefault="00E77C0F" w:rsidP="00E77C0F">
      <w:pPr>
        <w:pStyle w:val="F2-ZkladnText"/>
        <w:rPr>
          <w:b/>
          <w:sz w:val="22"/>
          <w:szCs w:val="22"/>
        </w:rPr>
      </w:pPr>
    </w:p>
    <w:p w14:paraId="02B96D2D" w14:textId="77777777" w:rsidR="00E77C0F" w:rsidRPr="00922F40" w:rsidRDefault="00E77C0F" w:rsidP="00E77C0F">
      <w:pPr>
        <w:pStyle w:val="F2-ZkladnText"/>
        <w:rPr>
          <w:b/>
          <w:sz w:val="22"/>
          <w:szCs w:val="22"/>
        </w:rPr>
      </w:pPr>
    </w:p>
    <w:p w14:paraId="1E9DFFBD" w14:textId="77777777" w:rsidR="00E77C0F" w:rsidRPr="00922F40" w:rsidRDefault="00E77C0F" w:rsidP="00E77C0F">
      <w:pPr>
        <w:pStyle w:val="F2-ZkladnText"/>
        <w:rPr>
          <w:b/>
          <w:sz w:val="22"/>
          <w:szCs w:val="22"/>
        </w:rPr>
      </w:pPr>
    </w:p>
    <w:p w14:paraId="2E68A578" w14:textId="77777777" w:rsidR="00E77C0F" w:rsidRPr="00922F40" w:rsidRDefault="00E77C0F" w:rsidP="00E77C0F">
      <w:pPr>
        <w:pStyle w:val="F2-ZkladnText"/>
        <w:rPr>
          <w:b/>
          <w:sz w:val="22"/>
          <w:szCs w:val="22"/>
        </w:rPr>
      </w:pPr>
    </w:p>
    <w:p w14:paraId="7FA0B2B9" w14:textId="77777777" w:rsidR="00E77C0F" w:rsidRPr="00922F40" w:rsidRDefault="00E77C0F" w:rsidP="00E77C0F">
      <w:pPr>
        <w:pStyle w:val="F2-ZkladnText"/>
        <w:rPr>
          <w:b/>
          <w:sz w:val="22"/>
          <w:szCs w:val="22"/>
        </w:rPr>
      </w:pPr>
    </w:p>
    <w:p w14:paraId="52F56402" w14:textId="77777777" w:rsidR="00E77C0F" w:rsidRPr="00922F40" w:rsidRDefault="00E77C0F" w:rsidP="00E77C0F">
      <w:pPr>
        <w:pStyle w:val="F2-ZkladnText"/>
        <w:rPr>
          <w:b/>
          <w:sz w:val="22"/>
          <w:szCs w:val="22"/>
        </w:rPr>
      </w:pPr>
    </w:p>
    <w:p w14:paraId="2B0A83DC" w14:textId="77777777" w:rsidR="00E77C0F" w:rsidRPr="00922F40" w:rsidRDefault="00E77C0F" w:rsidP="00E77C0F">
      <w:pPr>
        <w:pStyle w:val="F2-ZkladnText"/>
        <w:rPr>
          <w:b/>
          <w:sz w:val="22"/>
          <w:szCs w:val="22"/>
        </w:rPr>
      </w:pPr>
    </w:p>
    <w:p w14:paraId="4D714E50" w14:textId="77777777" w:rsidR="00E77C0F" w:rsidRPr="00922F40" w:rsidRDefault="00E77C0F" w:rsidP="00E77C0F">
      <w:pPr>
        <w:pStyle w:val="F2-ZkladnText"/>
        <w:rPr>
          <w:b/>
          <w:sz w:val="22"/>
          <w:szCs w:val="22"/>
        </w:rPr>
      </w:pPr>
    </w:p>
    <w:p w14:paraId="0ED6202B" w14:textId="77777777" w:rsidR="00E77C0F" w:rsidRPr="00922F40" w:rsidRDefault="00E77C0F" w:rsidP="00E77C0F">
      <w:pPr>
        <w:pStyle w:val="F2-ZkladnText"/>
        <w:rPr>
          <w:b/>
          <w:sz w:val="22"/>
          <w:szCs w:val="22"/>
        </w:rPr>
      </w:pPr>
    </w:p>
    <w:p w14:paraId="479CC193" w14:textId="77777777" w:rsidR="00E77C0F" w:rsidRPr="00922F40" w:rsidRDefault="00E77C0F" w:rsidP="00E77C0F">
      <w:pPr>
        <w:pStyle w:val="F2-ZkladnText"/>
        <w:rPr>
          <w:b/>
          <w:sz w:val="22"/>
          <w:szCs w:val="22"/>
        </w:rPr>
      </w:pPr>
    </w:p>
    <w:p w14:paraId="63BB07D5" w14:textId="77777777" w:rsidR="00E77C0F" w:rsidRPr="00922F40" w:rsidRDefault="00E77C0F" w:rsidP="00E77C0F">
      <w:pPr>
        <w:pStyle w:val="F2-ZkladnText"/>
        <w:rPr>
          <w:b/>
          <w:sz w:val="22"/>
          <w:szCs w:val="22"/>
        </w:rPr>
      </w:pPr>
    </w:p>
    <w:p w14:paraId="192851A5" w14:textId="77777777" w:rsidR="00E77C0F" w:rsidRDefault="00E77C0F" w:rsidP="00E77C0F">
      <w:pPr>
        <w:spacing w:after="160" w:line="259" w:lineRule="auto"/>
        <w:rPr>
          <w:b/>
          <w:bCs/>
          <w:sz w:val="22"/>
          <w:szCs w:val="22"/>
        </w:rPr>
      </w:pPr>
      <w:r>
        <w:rPr>
          <w:sz w:val="22"/>
          <w:szCs w:val="22"/>
        </w:rPr>
        <w:br w:type="page"/>
      </w:r>
    </w:p>
    <w:p w14:paraId="3AD0E38F" w14:textId="77777777" w:rsidR="00E77C0F" w:rsidRPr="00922F40" w:rsidRDefault="00E77C0F" w:rsidP="00E77C0F">
      <w:pPr>
        <w:pStyle w:val="Zkladntext"/>
        <w:rPr>
          <w:sz w:val="22"/>
          <w:szCs w:val="22"/>
        </w:rPr>
      </w:pPr>
      <w:r w:rsidRPr="00922F40">
        <w:rPr>
          <w:sz w:val="22"/>
          <w:szCs w:val="22"/>
        </w:rPr>
        <w:lastRenderedPageBreak/>
        <w:t>E. KRITÉRIA NA HODNOTENIE PONÚK A PRAVIDLÁ ICH UPLATNENIA</w:t>
      </w:r>
    </w:p>
    <w:p w14:paraId="7AB6BCC3" w14:textId="77777777" w:rsidR="00E77C0F" w:rsidRPr="00922F40" w:rsidRDefault="00E77C0F" w:rsidP="00E77C0F">
      <w:pPr>
        <w:pStyle w:val="Zkladntext"/>
        <w:rPr>
          <w:sz w:val="22"/>
          <w:szCs w:val="22"/>
        </w:rPr>
      </w:pPr>
    </w:p>
    <w:p w14:paraId="4F74808C" w14:textId="77777777" w:rsidR="00E77C0F" w:rsidRPr="00AC2F8B" w:rsidRDefault="00E77C0F" w:rsidP="00E77C0F">
      <w:pPr>
        <w:numPr>
          <w:ilvl w:val="0"/>
          <w:numId w:val="12"/>
        </w:numPr>
        <w:spacing w:after="160" w:line="240" w:lineRule="exact"/>
        <w:ind w:left="284" w:hanging="284"/>
        <w:jc w:val="both"/>
        <w:rPr>
          <w:color w:val="000000"/>
          <w:sz w:val="22"/>
          <w:szCs w:val="22"/>
          <w:u w:val="single"/>
        </w:rPr>
      </w:pPr>
      <w:r w:rsidRPr="00AC2F8B">
        <w:rPr>
          <w:color w:val="000000"/>
          <w:sz w:val="22"/>
          <w:szCs w:val="22"/>
        </w:rPr>
        <w:t xml:space="preserve">Verejný obstarávateľ v súlade s § 44 ods. 3 písm. c) ZVO bude vyhodnocovať ponuky </w:t>
      </w:r>
      <w:r w:rsidRPr="00AC2F8B">
        <w:rPr>
          <w:b/>
          <w:bCs/>
          <w:color w:val="000000"/>
          <w:sz w:val="22"/>
          <w:szCs w:val="22"/>
        </w:rPr>
        <w:t>na základe najnižšej ceny v EUR s</w:t>
      </w:r>
      <w:r>
        <w:rPr>
          <w:b/>
          <w:bCs/>
          <w:color w:val="000000"/>
          <w:sz w:val="22"/>
          <w:szCs w:val="22"/>
        </w:rPr>
        <w:t> </w:t>
      </w:r>
      <w:r w:rsidRPr="00AC2F8B">
        <w:rPr>
          <w:b/>
          <w:bCs/>
          <w:color w:val="000000"/>
          <w:sz w:val="22"/>
          <w:szCs w:val="22"/>
        </w:rPr>
        <w:t>DPH</w:t>
      </w:r>
      <w:r>
        <w:rPr>
          <w:b/>
          <w:bCs/>
          <w:color w:val="000000"/>
          <w:sz w:val="22"/>
          <w:szCs w:val="22"/>
        </w:rPr>
        <w:t xml:space="preserve">. </w:t>
      </w:r>
    </w:p>
    <w:p w14:paraId="43745081" w14:textId="77777777" w:rsidR="00E77C0F" w:rsidRPr="00AC2F8B" w:rsidRDefault="00E77C0F" w:rsidP="00E77C0F">
      <w:pPr>
        <w:numPr>
          <w:ilvl w:val="0"/>
          <w:numId w:val="12"/>
        </w:numPr>
        <w:spacing w:after="160" w:line="240" w:lineRule="exact"/>
        <w:ind w:left="360"/>
        <w:jc w:val="both"/>
        <w:rPr>
          <w:b/>
          <w:bCs/>
          <w:color w:val="000000"/>
          <w:sz w:val="22"/>
          <w:szCs w:val="22"/>
        </w:rPr>
      </w:pPr>
      <w:r w:rsidRPr="00AC2F8B">
        <w:rPr>
          <w:color w:val="000000"/>
          <w:sz w:val="22"/>
          <w:szCs w:val="22"/>
        </w:rPr>
        <w:t xml:space="preserve">Úspešnou bude ponuka uchádzača, ktorý poskytne verejnému obstarávateľovi najnižšiu (celkovú) cenu v EUR s DPH. </w:t>
      </w:r>
    </w:p>
    <w:p w14:paraId="76BA0A6A" w14:textId="7BAB5C81" w:rsidR="009E5639" w:rsidRDefault="009E5639" w:rsidP="009E5639">
      <w:pPr>
        <w:pStyle w:val="Odsekzoznamu"/>
        <w:numPr>
          <w:ilvl w:val="0"/>
          <w:numId w:val="12"/>
        </w:numPr>
        <w:ind w:left="426" w:hanging="426"/>
        <w:jc w:val="both"/>
        <w:rPr>
          <w:sz w:val="22"/>
          <w:szCs w:val="22"/>
        </w:rPr>
      </w:pPr>
      <w:r w:rsidRPr="009E5639">
        <w:rPr>
          <w:sz w:val="22"/>
          <w:szCs w:val="22"/>
        </w:rPr>
        <w:t>Pod cenou sa rozumie celková cena predmet zákazky v</w:t>
      </w:r>
      <w:r>
        <w:rPr>
          <w:sz w:val="22"/>
          <w:szCs w:val="22"/>
        </w:rPr>
        <w:t> </w:t>
      </w:r>
      <w:r w:rsidRPr="009E5639">
        <w:rPr>
          <w:sz w:val="22"/>
          <w:szCs w:val="22"/>
        </w:rPr>
        <w:t>EUR</w:t>
      </w:r>
      <w:r>
        <w:rPr>
          <w:sz w:val="22"/>
          <w:szCs w:val="22"/>
        </w:rPr>
        <w:t xml:space="preserve"> s </w:t>
      </w:r>
      <w:r w:rsidRPr="009E5639">
        <w:rPr>
          <w:sz w:val="22"/>
          <w:szCs w:val="22"/>
        </w:rPr>
        <w:t> DPH, ktorá vzíde ako súčet nasledovných položiek</w:t>
      </w:r>
      <w:r w:rsidR="00FA58F7">
        <w:rPr>
          <w:sz w:val="22"/>
          <w:szCs w:val="22"/>
        </w:rPr>
        <w:t>, po realizácií elektronickej aukcií.</w:t>
      </w:r>
    </w:p>
    <w:p w14:paraId="55BC0BD2" w14:textId="51A070E4" w:rsidR="00FA58F7" w:rsidRDefault="00FA58F7" w:rsidP="00FA58F7">
      <w:pPr>
        <w:pStyle w:val="Odsekzoznamu"/>
        <w:numPr>
          <w:ilvl w:val="0"/>
          <w:numId w:val="12"/>
        </w:numPr>
        <w:ind w:left="426" w:hanging="426"/>
        <w:jc w:val="both"/>
        <w:rPr>
          <w:sz w:val="22"/>
          <w:szCs w:val="22"/>
        </w:rPr>
      </w:pPr>
      <w:r w:rsidRPr="00FA58F7">
        <w:rPr>
          <w:sz w:val="22"/>
          <w:szCs w:val="22"/>
        </w:rPr>
        <w:t xml:space="preserve">Uchádzač vyplní tabuľku na hodnotenie ponúk v prílohe č. 3 „NÁVRH UCHÁDZAČA NA PLNENIE KRITÉRIÍ“ . </w:t>
      </w:r>
    </w:p>
    <w:p w14:paraId="2A1E583F" w14:textId="77777777" w:rsidR="00FA58F7" w:rsidRPr="00FA58F7" w:rsidRDefault="00FA58F7" w:rsidP="00FA58F7">
      <w:pPr>
        <w:pStyle w:val="Odsekzoznamu"/>
        <w:numPr>
          <w:ilvl w:val="0"/>
          <w:numId w:val="12"/>
        </w:numPr>
        <w:ind w:left="426" w:hanging="426"/>
        <w:jc w:val="both"/>
        <w:rPr>
          <w:sz w:val="22"/>
          <w:szCs w:val="22"/>
        </w:rPr>
      </w:pPr>
      <w:r w:rsidRPr="00FA58F7">
        <w:rPr>
          <w:sz w:val="22"/>
          <w:szCs w:val="22"/>
        </w:rPr>
        <w:t>Tabuľka musí byť podpísaná štatutárnym zástupcom uchádzača, členom štatutárneho orgánu alebo osobou oprávnenou konať za uchádzača. V prípade skupiny dodávateľov musí byť podpísaná každým členom skupiny alebo osobou/osobami oprávnenými konať v danej veci za člena skupiny.</w:t>
      </w:r>
    </w:p>
    <w:p w14:paraId="2A317642" w14:textId="77777777" w:rsidR="00FA58F7" w:rsidRPr="009E5639" w:rsidRDefault="00FA58F7" w:rsidP="00FA58F7">
      <w:pPr>
        <w:pStyle w:val="Odsekzoznamu"/>
        <w:ind w:left="426"/>
        <w:jc w:val="both"/>
        <w:rPr>
          <w:sz w:val="22"/>
          <w:szCs w:val="22"/>
        </w:rPr>
      </w:pPr>
    </w:p>
    <w:tbl>
      <w:tblPr>
        <w:tblpPr w:leftFromText="141" w:rightFromText="141" w:vertAnchor="text" w:horzAnchor="margin" w:tblpY="297"/>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80"/>
        <w:gridCol w:w="992"/>
        <w:gridCol w:w="1701"/>
        <w:gridCol w:w="1560"/>
        <w:gridCol w:w="2268"/>
      </w:tblGrid>
      <w:tr w:rsidR="009E5639" w:rsidRPr="009E5639" w14:paraId="05C1BBD8" w14:textId="77777777" w:rsidTr="00A42C51">
        <w:trPr>
          <w:trHeight w:val="315"/>
        </w:trPr>
        <w:tc>
          <w:tcPr>
            <w:tcW w:w="2480" w:type="dxa"/>
            <w:noWrap/>
            <w:vAlign w:val="center"/>
          </w:tcPr>
          <w:p w14:paraId="5A2E75E0" w14:textId="77777777" w:rsidR="009E5639" w:rsidRPr="009E5639" w:rsidRDefault="009E5639" w:rsidP="009E5639">
            <w:pPr>
              <w:jc w:val="center"/>
              <w:rPr>
                <w:b/>
                <w:bCs/>
                <w:color w:val="000000"/>
                <w:sz w:val="22"/>
                <w:szCs w:val="22"/>
                <w:lang w:eastAsia="en-GB"/>
              </w:rPr>
            </w:pPr>
            <w:r w:rsidRPr="009E5639">
              <w:rPr>
                <w:b/>
                <w:bCs/>
                <w:color w:val="000000"/>
                <w:sz w:val="22"/>
                <w:szCs w:val="22"/>
                <w:lang w:eastAsia="en-GB"/>
              </w:rPr>
              <w:t>Položka</w:t>
            </w:r>
          </w:p>
        </w:tc>
        <w:tc>
          <w:tcPr>
            <w:tcW w:w="992" w:type="dxa"/>
            <w:noWrap/>
            <w:vAlign w:val="center"/>
          </w:tcPr>
          <w:p w14:paraId="436CE578" w14:textId="77777777" w:rsidR="009E5639" w:rsidRPr="009E5639" w:rsidRDefault="009E5639" w:rsidP="009E5639">
            <w:pPr>
              <w:jc w:val="center"/>
              <w:rPr>
                <w:b/>
                <w:bCs/>
                <w:sz w:val="22"/>
                <w:szCs w:val="22"/>
                <w:lang w:eastAsia="en-GB"/>
              </w:rPr>
            </w:pPr>
            <w:r w:rsidRPr="009E5639">
              <w:rPr>
                <w:b/>
                <w:bCs/>
                <w:sz w:val="22"/>
                <w:szCs w:val="22"/>
                <w:lang w:eastAsia="en-GB"/>
              </w:rPr>
              <w:t>Merná jednotka</w:t>
            </w:r>
          </w:p>
        </w:tc>
        <w:tc>
          <w:tcPr>
            <w:tcW w:w="1701" w:type="dxa"/>
            <w:noWrap/>
            <w:vAlign w:val="center"/>
          </w:tcPr>
          <w:p w14:paraId="43AC174B" w14:textId="77777777" w:rsidR="009E5639" w:rsidRPr="009E5639" w:rsidRDefault="009E5639" w:rsidP="009E5639">
            <w:pPr>
              <w:jc w:val="center"/>
              <w:rPr>
                <w:b/>
                <w:bCs/>
                <w:color w:val="000000"/>
                <w:sz w:val="22"/>
                <w:szCs w:val="22"/>
                <w:lang w:eastAsia="en-GB"/>
              </w:rPr>
            </w:pPr>
            <w:r w:rsidRPr="009E5639">
              <w:rPr>
                <w:b/>
                <w:bCs/>
                <w:color w:val="000000"/>
                <w:sz w:val="22"/>
                <w:szCs w:val="22"/>
                <w:lang w:eastAsia="en-GB"/>
              </w:rPr>
              <w:t>cena za</w:t>
            </w:r>
          </w:p>
          <w:p w14:paraId="3C0664E6" w14:textId="77777777" w:rsidR="009E5639" w:rsidRPr="009E5639" w:rsidRDefault="009E5639" w:rsidP="009E5639">
            <w:pPr>
              <w:jc w:val="center"/>
              <w:rPr>
                <w:b/>
                <w:bCs/>
                <w:color w:val="000000"/>
                <w:sz w:val="22"/>
                <w:szCs w:val="22"/>
                <w:lang w:eastAsia="en-GB"/>
              </w:rPr>
            </w:pPr>
            <w:r w:rsidRPr="009E5639">
              <w:rPr>
                <w:b/>
                <w:bCs/>
                <w:color w:val="000000"/>
                <w:sz w:val="22"/>
                <w:szCs w:val="22"/>
                <w:lang w:eastAsia="en-GB"/>
              </w:rPr>
              <w:t>jednotku</w:t>
            </w:r>
          </w:p>
          <w:p w14:paraId="5C599E6D" w14:textId="6564E9A9" w:rsidR="009E5639" w:rsidRPr="009E5639" w:rsidRDefault="009E5639" w:rsidP="009E5639">
            <w:pPr>
              <w:jc w:val="center"/>
              <w:rPr>
                <w:b/>
                <w:bCs/>
                <w:color w:val="000000"/>
                <w:sz w:val="22"/>
                <w:szCs w:val="22"/>
                <w:lang w:eastAsia="en-GB"/>
              </w:rPr>
            </w:pPr>
            <w:r w:rsidRPr="009E5639">
              <w:rPr>
                <w:b/>
                <w:bCs/>
                <w:color w:val="000000"/>
                <w:sz w:val="22"/>
                <w:szCs w:val="22"/>
                <w:lang w:eastAsia="en-GB"/>
              </w:rPr>
              <w:t xml:space="preserve">(v EUR </w:t>
            </w:r>
            <w:r>
              <w:rPr>
                <w:b/>
                <w:bCs/>
                <w:color w:val="000000"/>
                <w:sz w:val="22"/>
                <w:szCs w:val="22"/>
                <w:lang w:eastAsia="en-GB"/>
              </w:rPr>
              <w:t xml:space="preserve">s </w:t>
            </w:r>
            <w:r w:rsidRPr="009E5639">
              <w:rPr>
                <w:b/>
                <w:bCs/>
                <w:color w:val="000000"/>
                <w:sz w:val="22"/>
                <w:szCs w:val="22"/>
                <w:lang w:eastAsia="en-GB"/>
              </w:rPr>
              <w:t>DPH)</w:t>
            </w:r>
          </w:p>
        </w:tc>
        <w:tc>
          <w:tcPr>
            <w:tcW w:w="1560" w:type="dxa"/>
            <w:vAlign w:val="center"/>
          </w:tcPr>
          <w:p w14:paraId="751F9163" w14:textId="77777777" w:rsidR="009E5639" w:rsidRPr="009E5639" w:rsidRDefault="009E5639" w:rsidP="009E5639">
            <w:pPr>
              <w:jc w:val="center"/>
              <w:rPr>
                <w:b/>
                <w:bCs/>
                <w:color w:val="000000"/>
                <w:sz w:val="22"/>
                <w:szCs w:val="22"/>
                <w:lang w:eastAsia="en-GB"/>
              </w:rPr>
            </w:pPr>
            <w:r w:rsidRPr="009E5639">
              <w:rPr>
                <w:b/>
                <w:bCs/>
                <w:color w:val="000000"/>
                <w:sz w:val="22"/>
                <w:szCs w:val="22"/>
                <w:lang w:eastAsia="en-GB"/>
              </w:rPr>
              <w:t>Predpokladaný počet</w:t>
            </w:r>
          </w:p>
          <w:p w14:paraId="57198258" w14:textId="77777777" w:rsidR="009E5639" w:rsidRPr="009E5639" w:rsidRDefault="009E5639" w:rsidP="009E5639">
            <w:pPr>
              <w:jc w:val="center"/>
              <w:rPr>
                <w:b/>
                <w:bCs/>
                <w:color w:val="000000"/>
                <w:sz w:val="22"/>
                <w:szCs w:val="22"/>
                <w:lang w:eastAsia="en-GB"/>
              </w:rPr>
            </w:pPr>
            <w:r w:rsidRPr="009E5639">
              <w:rPr>
                <w:b/>
                <w:bCs/>
                <w:color w:val="000000"/>
                <w:sz w:val="22"/>
                <w:szCs w:val="22"/>
                <w:lang w:eastAsia="en-GB"/>
              </w:rPr>
              <w:t>jednotiek</w:t>
            </w:r>
          </w:p>
        </w:tc>
        <w:tc>
          <w:tcPr>
            <w:tcW w:w="2268" w:type="dxa"/>
            <w:vAlign w:val="center"/>
          </w:tcPr>
          <w:p w14:paraId="08AA3BB8" w14:textId="2D276678" w:rsidR="009E5639" w:rsidRPr="009E5639" w:rsidRDefault="009E5639" w:rsidP="009E5639">
            <w:pPr>
              <w:jc w:val="center"/>
              <w:rPr>
                <w:b/>
                <w:bCs/>
                <w:color w:val="000000"/>
                <w:sz w:val="22"/>
                <w:szCs w:val="22"/>
                <w:lang w:eastAsia="en-GB"/>
              </w:rPr>
            </w:pPr>
            <w:r w:rsidRPr="009E5639">
              <w:rPr>
                <w:b/>
                <w:bCs/>
                <w:color w:val="000000"/>
                <w:sz w:val="22"/>
                <w:szCs w:val="22"/>
                <w:lang w:eastAsia="en-GB"/>
              </w:rPr>
              <w:t xml:space="preserve">Cena za položku (v EUR </w:t>
            </w:r>
            <w:r>
              <w:rPr>
                <w:b/>
                <w:bCs/>
                <w:color w:val="000000"/>
                <w:sz w:val="22"/>
                <w:szCs w:val="22"/>
                <w:lang w:eastAsia="en-GB"/>
              </w:rPr>
              <w:t>s</w:t>
            </w:r>
            <w:r w:rsidRPr="009E5639">
              <w:rPr>
                <w:b/>
                <w:bCs/>
                <w:color w:val="000000"/>
                <w:sz w:val="22"/>
                <w:szCs w:val="22"/>
                <w:lang w:eastAsia="en-GB"/>
              </w:rPr>
              <w:t xml:space="preserve"> DPH)</w:t>
            </w:r>
          </w:p>
        </w:tc>
      </w:tr>
      <w:tr w:rsidR="009E5639" w:rsidRPr="009E5639" w14:paraId="671C1F71" w14:textId="77777777" w:rsidTr="00A42C51">
        <w:trPr>
          <w:trHeight w:val="557"/>
        </w:trPr>
        <w:tc>
          <w:tcPr>
            <w:tcW w:w="2480" w:type="dxa"/>
            <w:vAlign w:val="center"/>
          </w:tcPr>
          <w:p w14:paraId="39E570BF" w14:textId="160A57A9" w:rsidR="009E5639" w:rsidRPr="009E5639" w:rsidRDefault="009E5639" w:rsidP="009E5639">
            <w:pPr>
              <w:jc w:val="center"/>
              <w:rPr>
                <w:color w:val="000000"/>
                <w:sz w:val="22"/>
                <w:szCs w:val="22"/>
                <w:lang w:eastAsia="en-GB"/>
              </w:rPr>
            </w:pPr>
            <w:proofErr w:type="spellStart"/>
            <w:r w:rsidRPr="009E5639">
              <w:rPr>
                <w:color w:val="000000"/>
                <w:sz w:val="22"/>
                <w:szCs w:val="22"/>
                <w:lang w:eastAsia="en-GB"/>
              </w:rPr>
              <w:t>jednotarif</w:t>
            </w:r>
            <w:proofErr w:type="spellEnd"/>
          </w:p>
        </w:tc>
        <w:tc>
          <w:tcPr>
            <w:tcW w:w="992" w:type="dxa"/>
            <w:noWrap/>
            <w:vAlign w:val="center"/>
          </w:tcPr>
          <w:p w14:paraId="322317D8" w14:textId="77777777" w:rsidR="009E5639" w:rsidRPr="009E5639" w:rsidRDefault="009E5639" w:rsidP="009E5639">
            <w:pPr>
              <w:jc w:val="center"/>
              <w:rPr>
                <w:color w:val="000000"/>
                <w:sz w:val="22"/>
                <w:szCs w:val="22"/>
                <w:lang w:eastAsia="en-GB"/>
              </w:rPr>
            </w:pPr>
            <w:r w:rsidRPr="009E5639">
              <w:rPr>
                <w:color w:val="000000"/>
                <w:sz w:val="22"/>
                <w:szCs w:val="22"/>
                <w:lang w:eastAsia="en-GB"/>
              </w:rPr>
              <w:t>MWh</w:t>
            </w:r>
          </w:p>
        </w:tc>
        <w:tc>
          <w:tcPr>
            <w:tcW w:w="1701" w:type="dxa"/>
            <w:noWrap/>
            <w:vAlign w:val="center"/>
          </w:tcPr>
          <w:p w14:paraId="075685C0" w14:textId="77777777" w:rsidR="009E5639" w:rsidRPr="009E5639" w:rsidRDefault="009E5639" w:rsidP="009E5639">
            <w:pPr>
              <w:jc w:val="center"/>
              <w:rPr>
                <w:color w:val="000000"/>
                <w:sz w:val="22"/>
                <w:szCs w:val="22"/>
                <w:lang w:eastAsia="en-GB"/>
              </w:rPr>
            </w:pPr>
          </w:p>
        </w:tc>
        <w:tc>
          <w:tcPr>
            <w:tcW w:w="1560" w:type="dxa"/>
            <w:vAlign w:val="center"/>
          </w:tcPr>
          <w:p w14:paraId="1D55C6C8" w14:textId="136B7ACD" w:rsidR="009E5639" w:rsidRPr="009E5639" w:rsidRDefault="009E5639" w:rsidP="009E5639">
            <w:pPr>
              <w:jc w:val="center"/>
              <w:rPr>
                <w:color w:val="000000"/>
                <w:sz w:val="22"/>
                <w:szCs w:val="22"/>
                <w:lang w:eastAsia="en-GB"/>
              </w:rPr>
            </w:pPr>
            <w:r>
              <w:rPr>
                <w:color w:val="000000"/>
                <w:sz w:val="22"/>
                <w:szCs w:val="22"/>
                <w:lang w:eastAsia="en-GB"/>
              </w:rPr>
              <w:t>561</w:t>
            </w:r>
          </w:p>
        </w:tc>
        <w:tc>
          <w:tcPr>
            <w:tcW w:w="2268" w:type="dxa"/>
            <w:vAlign w:val="center"/>
          </w:tcPr>
          <w:p w14:paraId="7EB7AAB0" w14:textId="77777777" w:rsidR="009E5639" w:rsidRPr="009E5639" w:rsidRDefault="009E5639" w:rsidP="009E5639">
            <w:pPr>
              <w:jc w:val="center"/>
              <w:rPr>
                <w:color w:val="000000"/>
                <w:sz w:val="22"/>
                <w:szCs w:val="22"/>
                <w:lang w:eastAsia="en-GB"/>
              </w:rPr>
            </w:pPr>
          </w:p>
        </w:tc>
      </w:tr>
      <w:tr w:rsidR="009E5639" w:rsidRPr="009E5639" w14:paraId="5526217B" w14:textId="77777777" w:rsidTr="00A42C51">
        <w:trPr>
          <w:trHeight w:val="537"/>
        </w:trPr>
        <w:tc>
          <w:tcPr>
            <w:tcW w:w="2480" w:type="dxa"/>
            <w:tcBorders>
              <w:bottom w:val="single" w:sz="4" w:space="0" w:color="auto"/>
            </w:tcBorders>
            <w:vAlign w:val="center"/>
          </w:tcPr>
          <w:p w14:paraId="0A54634F" w14:textId="62F2D8F5" w:rsidR="009E5639" w:rsidRPr="009E5639" w:rsidRDefault="009E5639" w:rsidP="009E5639">
            <w:pPr>
              <w:jc w:val="center"/>
              <w:rPr>
                <w:color w:val="000000"/>
                <w:sz w:val="22"/>
                <w:szCs w:val="22"/>
                <w:lang w:eastAsia="en-GB"/>
              </w:rPr>
            </w:pPr>
            <w:r>
              <w:rPr>
                <w:color w:val="000000"/>
                <w:sz w:val="22"/>
                <w:szCs w:val="22"/>
                <w:lang w:eastAsia="en-GB"/>
              </w:rPr>
              <w:t xml:space="preserve">Nízky </w:t>
            </w:r>
            <w:proofErr w:type="spellStart"/>
            <w:r>
              <w:rPr>
                <w:color w:val="000000"/>
                <w:sz w:val="22"/>
                <w:szCs w:val="22"/>
                <w:lang w:eastAsia="en-GB"/>
              </w:rPr>
              <w:t>tarif</w:t>
            </w:r>
            <w:proofErr w:type="spellEnd"/>
          </w:p>
        </w:tc>
        <w:tc>
          <w:tcPr>
            <w:tcW w:w="992" w:type="dxa"/>
            <w:tcBorders>
              <w:bottom w:val="single" w:sz="4" w:space="0" w:color="auto"/>
            </w:tcBorders>
            <w:noWrap/>
            <w:vAlign w:val="center"/>
          </w:tcPr>
          <w:p w14:paraId="627294E1" w14:textId="77777777" w:rsidR="009E5639" w:rsidRPr="009E5639" w:rsidRDefault="009E5639" w:rsidP="009E5639">
            <w:pPr>
              <w:jc w:val="center"/>
              <w:rPr>
                <w:color w:val="000000"/>
                <w:sz w:val="22"/>
                <w:szCs w:val="22"/>
                <w:lang w:eastAsia="en-GB"/>
              </w:rPr>
            </w:pPr>
            <w:r w:rsidRPr="009E5639">
              <w:rPr>
                <w:color w:val="000000"/>
                <w:sz w:val="22"/>
                <w:szCs w:val="22"/>
                <w:lang w:eastAsia="en-GB"/>
              </w:rPr>
              <w:t>MWh</w:t>
            </w:r>
          </w:p>
        </w:tc>
        <w:tc>
          <w:tcPr>
            <w:tcW w:w="1701" w:type="dxa"/>
            <w:tcBorders>
              <w:bottom w:val="single" w:sz="4" w:space="0" w:color="auto"/>
            </w:tcBorders>
            <w:noWrap/>
            <w:vAlign w:val="center"/>
          </w:tcPr>
          <w:p w14:paraId="60C66B01" w14:textId="77777777" w:rsidR="009E5639" w:rsidRPr="009E5639" w:rsidRDefault="009E5639" w:rsidP="009E5639">
            <w:pPr>
              <w:jc w:val="center"/>
              <w:rPr>
                <w:color w:val="000000"/>
                <w:sz w:val="22"/>
                <w:szCs w:val="22"/>
                <w:lang w:eastAsia="en-GB"/>
              </w:rPr>
            </w:pPr>
          </w:p>
        </w:tc>
        <w:tc>
          <w:tcPr>
            <w:tcW w:w="1560" w:type="dxa"/>
            <w:tcBorders>
              <w:bottom w:val="single" w:sz="4" w:space="0" w:color="auto"/>
            </w:tcBorders>
            <w:vAlign w:val="center"/>
          </w:tcPr>
          <w:p w14:paraId="3703FB73" w14:textId="5B0BF25D" w:rsidR="009E5639" w:rsidRPr="009E5639" w:rsidRDefault="009E5639" w:rsidP="009E5639">
            <w:pPr>
              <w:jc w:val="center"/>
              <w:rPr>
                <w:color w:val="000000"/>
                <w:sz w:val="22"/>
                <w:szCs w:val="22"/>
                <w:lang w:eastAsia="en-GB"/>
              </w:rPr>
            </w:pPr>
            <w:r>
              <w:rPr>
                <w:color w:val="000000"/>
                <w:sz w:val="22"/>
                <w:szCs w:val="22"/>
                <w:lang w:eastAsia="en-GB"/>
              </w:rPr>
              <w:t>407</w:t>
            </w:r>
          </w:p>
        </w:tc>
        <w:tc>
          <w:tcPr>
            <w:tcW w:w="2268" w:type="dxa"/>
            <w:tcBorders>
              <w:bottom w:val="single" w:sz="4" w:space="0" w:color="auto"/>
            </w:tcBorders>
            <w:vAlign w:val="center"/>
          </w:tcPr>
          <w:p w14:paraId="2ED24ECF" w14:textId="77777777" w:rsidR="009E5639" w:rsidRPr="009E5639" w:rsidRDefault="009E5639" w:rsidP="009E5639">
            <w:pPr>
              <w:rPr>
                <w:color w:val="000000"/>
                <w:sz w:val="22"/>
                <w:szCs w:val="22"/>
                <w:lang w:eastAsia="en-GB"/>
              </w:rPr>
            </w:pPr>
          </w:p>
        </w:tc>
      </w:tr>
      <w:tr w:rsidR="009E5639" w:rsidRPr="009E5639" w14:paraId="3875504C" w14:textId="77777777" w:rsidTr="00A42C51">
        <w:trPr>
          <w:trHeight w:val="537"/>
        </w:trPr>
        <w:tc>
          <w:tcPr>
            <w:tcW w:w="2480" w:type="dxa"/>
            <w:tcBorders>
              <w:bottom w:val="single" w:sz="4" w:space="0" w:color="auto"/>
            </w:tcBorders>
            <w:vAlign w:val="center"/>
          </w:tcPr>
          <w:p w14:paraId="3CA89E43" w14:textId="7048F33D" w:rsidR="009E5639" w:rsidRPr="009E5639" w:rsidRDefault="009E5639" w:rsidP="009E5639">
            <w:pPr>
              <w:jc w:val="center"/>
              <w:rPr>
                <w:color w:val="000000"/>
                <w:sz w:val="22"/>
                <w:szCs w:val="22"/>
                <w:lang w:eastAsia="en-GB"/>
              </w:rPr>
            </w:pPr>
            <w:r>
              <w:rPr>
                <w:color w:val="000000"/>
                <w:sz w:val="22"/>
                <w:szCs w:val="22"/>
                <w:lang w:eastAsia="en-GB"/>
              </w:rPr>
              <w:t xml:space="preserve">Vysoký </w:t>
            </w:r>
            <w:proofErr w:type="spellStart"/>
            <w:r>
              <w:rPr>
                <w:color w:val="000000"/>
                <w:sz w:val="22"/>
                <w:szCs w:val="22"/>
                <w:lang w:eastAsia="en-GB"/>
              </w:rPr>
              <w:t>tarif</w:t>
            </w:r>
            <w:proofErr w:type="spellEnd"/>
          </w:p>
        </w:tc>
        <w:tc>
          <w:tcPr>
            <w:tcW w:w="992" w:type="dxa"/>
            <w:tcBorders>
              <w:bottom w:val="single" w:sz="4" w:space="0" w:color="auto"/>
            </w:tcBorders>
            <w:noWrap/>
            <w:vAlign w:val="center"/>
          </w:tcPr>
          <w:p w14:paraId="2BCC4FE0" w14:textId="77777777" w:rsidR="009E5639" w:rsidRPr="009E5639" w:rsidRDefault="009E5639" w:rsidP="009E5639">
            <w:pPr>
              <w:jc w:val="center"/>
              <w:rPr>
                <w:color w:val="000000"/>
                <w:sz w:val="22"/>
                <w:szCs w:val="22"/>
                <w:lang w:eastAsia="en-GB"/>
              </w:rPr>
            </w:pPr>
            <w:r w:rsidRPr="009E5639">
              <w:rPr>
                <w:color w:val="000000"/>
                <w:sz w:val="22"/>
                <w:szCs w:val="22"/>
                <w:lang w:eastAsia="en-GB"/>
              </w:rPr>
              <w:t>MWh</w:t>
            </w:r>
          </w:p>
        </w:tc>
        <w:tc>
          <w:tcPr>
            <w:tcW w:w="1701" w:type="dxa"/>
            <w:tcBorders>
              <w:bottom w:val="single" w:sz="4" w:space="0" w:color="auto"/>
            </w:tcBorders>
            <w:noWrap/>
            <w:vAlign w:val="center"/>
          </w:tcPr>
          <w:p w14:paraId="58210E8E" w14:textId="77777777" w:rsidR="009E5639" w:rsidRPr="009E5639" w:rsidRDefault="009E5639" w:rsidP="009E5639">
            <w:pPr>
              <w:jc w:val="center"/>
              <w:rPr>
                <w:color w:val="000000"/>
                <w:sz w:val="22"/>
                <w:szCs w:val="22"/>
                <w:lang w:eastAsia="en-GB"/>
              </w:rPr>
            </w:pPr>
          </w:p>
        </w:tc>
        <w:tc>
          <w:tcPr>
            <w:tcW w:w="1560" w:type="dxa"/>
            <w:tcBorders>
              <w:bottom w:val="single" w:sz="4" w:space="0" w:color="auto"/>
            </w:tcBorders>
            <w:vAlign w:val="center"/>
          </w:tcPr>
          <w:p w14:paraId="073830AF" w14:textId="5FAC4DF8" w:rsidR="009E5639" w:rsidRPr="009E5639" w:rsidRDefault="009E5639" w:rsidP="009E5639">
            <w:pPr>
              <w:jc w:val="center"/>
              <w:rPr>
                <w:color w:val="000000"/>
                <w:sz w:val="22"/>
                <w:szCs w:val="22"/>
                <w:lang w:eastAsia="en-GB"/>
              </w:rPr>
            </w:pPr>
            <w:r>
              <w:rPr>
                <w:color w:val="000000"/>
                <w:sz w:val="22"/>
                <w:szCs w:val="22"/>
                <w:lang w:eastAsia="en-GB"/>
              </w:rPr>
              <w:t>780</w:t>
            </w:r>
          </w:p>
        </w:tc>
        <w:tc>
          <w:tcPr>
            <w:tcW w:w="2268" w:type="dxa"/>
            <w:tcBorders>
              <w:bottom w:val="single" w:sz="4" w:space="0" w:color="auto"/>
            </w:tcBorders>
            <w:vAlign w:val="center"/>
          </w:tcPr>
          <w:p w14:paraId="11B06DE9" w14:textId="77777777" w:rsidR="009E5639" w:rsidRPr="009E5639" w:rsidRDefault="009E5639" w:rsidP="009E5639">
            <w:pPr>
              <w:jc w:val="center"/>
              <w:rPr>
                <w:color w:val="000000"/>
                <w:sz w:val="22"/>
                <w:szCs w:val="22"/>
                <w:lang w:eastAsia="en-GB"/>
              </w:rPr>
            </w:pPr>
          </w:p>
        </w:tc>
      </w:tr>
      <w:tr w:rsidR="009E5639" w:rsidRPr="009E5639" w14:paraId="6FAE73FD" w14:textId="77777777" w:rsidTr="00A42C51">
        <w:trPr>
          <w:trHeight w:val="573"/>
        </w:trPr>
        <w:tc>
          <w:tcPr>
            <w:tcW w:w="6733" w:type="dxa"/>
            <w:gridSpan w:val="4"/>
            <w:tcBorders>
              <w:top w:val="single" w:sz="4" w:space="0" w:color="auto"/>
              <w:left w:val="nil"/>
              <w:bottom w:val="nil"/>
              <w:right w:val="single" w:sz="4" w:space="0" w:color="auto"/>
            </w:tcBorders>
            <w:vAlign w:val="center"/>
          </w:tcPr>
          <w:p w14:paraId="0796467C" w14:textId="69B06922" w:rsidR="009E5639" w:rsidRPr="009E5639" w:rsidRDefault="009E5639" w:rsidP="009E5639">
            <w:pPr>
              <w:jc w:val="right"/>
              <w:rPr>
                <w:b/>
                <w:bCs/>
                <w:iCs/>
                <w:sz w:val="22"/>
                <w:szCs w:val="22"/>
                <w:lang w:eastAsia="en-GB"/>
              </w:rPr>
            </w:pPr>
            <w:r w:rsidRPr="009E5639">
              <w:rPr>
                <w:b/>
                <w:bCs/>
                <w:iCs/>
                <w:sz w:val="22"/>
                <w:szCs w:val="22"/>
                <w:lang w:eastAsia="en-GB"/>
              </w:rPr>
              <w:t xml:space="preserve">Celková cena predmet zákazky v EUR </w:t>
            </w:r>
            <w:r>
              <w:rPr>
                <w:b/>
                <w:bCs/>
                <w:iCs/>
                <w:sz w:val="22"/>
                <w:szCs w:val="22"/>
                <w:lang w:eastAsia="en-GB"/>
              </w:rPr>
              <w:t>s</w:t>
            </w:r>
            <w:r w:rsidRPr="009E5639">
              <w:rPr>
                <w:b/>
                <w:bCs/>
                <w:iCs/>
                <w:sz w:val="22"/>
                <w:szCs w:val="22"/>
                <w:lang w:eastAsia="en-GB"/>
              </w:rPr>
              <w:t xml:space="preserve"> DPH</w:t>
            </w:r>
          </w:p>
          <w:p w14:paraId="2B1AB27A" w14:textId="77777777" w:rsidR="009E5639" w:rsidRPr="009E5639" w:rsidRDefault="009E5639" w:rsidP="009E5639">
            <w:pPr>
              <w:jc w:val="right"/>
              <w:rPr>
                <w:b/>
                <w:bCs/>
                <w:iCs/>
                <w:sz w:val="22"/>
                <w:szCs w:val="22"/>
                <w:lang w:eastAsia="en-GB"/>
              </w:rPr>
            </w:pPr>
            <w:r w:rsidRPr="009E5639">
              <w:rPr>
                <w:b/>
                <w:bCs/>
                <w:iCs/>
                <w:sz w:val="22"/>
                <w:szCs w:val="22"/>
                <w:lang w:eastAsia="en-GB"/>
              </w:rPr>
              <w:t>(návrh na plnenie kritéria)</w:t>
            </w:r>
          </w:p>
        </w:tc>
        <w:tc>
          <w:tcPr>
            <w:tcW w:w="2268" w:type="dxa"/>
            <w:tcBorders>
              <w:left w:val="single" w:sz="4" w:space="0" w:color="auto"/>
            </w:tcBorders>
            <w:vAlign w:val="center"/>
          </w:tcPr>
          <w:p w14:paraId="3A3DCB56" w14:textId="77777777" w:rsidR="009E5639" w:rsidRPr="009E5639" w:rsidRDefault="009E5639" w:rsidP="009E5639">
            <w:pPr>
              <w:jc w:val="center"/>
              <w:rPr>
                <w:color w:val="000000"/>
                <w:sz w:val="22"/>
                <w:szCs w:val="22"/>
                <w:lang w:eastAsia="en-GB"/>
              </w:rPr>
            </w:pPr>
          </w:p>
        </w:tc>
      </w:tr>
    </w:tbl>
    <w:p w14:paraId="12A49145" w14:textId="43BB2758" w:rsidR="009E5639" w:rsidRPr="009E5639" w:rsidRDefault="009E5639" w:rsidP="009E5639">
      <w:pPr>
        <w:widowControl w:val="0"/>
        <w:autoSpaceDE w:val="0"/>
        <w:autoSpaceDN w:val="0"/>
        <w:adjustRightInd w:val="0"/>
        <w:spacing w:before="4" w:line="120" w:lineRule="exact"/>
        <w:rPr>
          <w:sz w:val="22"/>
          <w:szCs w:val="22"/>
          <w:lang w:eastAsia="en-GB"/>
        </w:rPr>
      </w:pPr>
    </w:p>
    <w:p w14:paraId="4E65CE52" w14:textId="77777777" w:rsidR="009E5639" w:rsidRPr="009E5639" w:rsidRDefault="009E5639" w:rsidP="009E5639">
      <w:pPr>
        <w:widowControl w:val="0"/>
        <w:autoSpaceDE w:val="0"/>
        <w:autoSpaceDN w:val="0"/>
        <w:adjustRightInd w:val="0"/>
        <w:spacing w:before="4" w:line="120" w:lineRule="exact"/>
        <w:rPr>
          <w:sz w:val="22"/>
          <w:szCs w:val="22"/>
          <w:lang w:eastAsia="en-GB"/>
        </w:rPr>
      </w:pPr>
    </w:p>
    <w:p w14:paraId="178606C6" w14:textId="77777777" w:rsidR="009E5639" w:rsidRPr="009E5639" w:rsidRDefault="009E5639" w:rsidP="009E5639">
      <w:pPr>
        <w:jc w:val="both"/>
        <w:rPr>
          <w:sz w:val="22"/>
          <w:szCs w:val="22"/>
          <w:lang w:eastAsia="en-GB"/>
        </w:rPr>
      </w:pPr>
    </w:p>
    <w:p w14:paraId="04762FBF" w14:textId="70380E3D" w:rsidR="00E77C0F" w:rsidRPr="00AC2F8B" w:rsidRDefault="00E77C0F" w:rsidP="00E77C0F">
      <w:pPr>
        <w:spacing w:line="240" w:lineRule="exact"/>
        <w:ind w:left="360"/>
        <w:jc w:val="both"/>
        <w:rPr>
          <w:b/>
          <w:bCs/>
          <w:color w:val="000000"/>
          <w:sz w:val="22"/>
          <w:szCs w:val="22"/>
        </w:rPr>
      </w:pPr>
      <w:r w:rsidRPr="00AC2F8B">
        <w:rPr>
          <w:b/>
          <w:bCs/>
          <w:color w:val="000000"/>
          <w:sz w:val="22"/>
          <w:szCs w:val="22"/>
        </w:rPr>
        <w:t xml:space="preserve"> </w:t>
      </w:r>
    </w:p>
    <w:p w14:paraId="45125D2C" w14:textId="77777777" w:rsidR="00E77C0F" w:rsidRPr="00AC2F8B" w:rsidRDefault="00E77C0F" w:rsidP="00E77C0F">
      <w:pPr>
        <w:spacing w:line="240" w:lineRule="exact"/>
        <w:jc w:val="both"/>
        <w:rPr>
          <w:b/>
          <w:bCs/>
          <w:color w:val="000000"/>
          <w:sz w:val="22"/>
          <w:szCs w:val="22"/>
        </w:rPr>
      </w:pPr>
      <w:r w:rsidRPr="00AC2F8B">
        <w:rPr>
          <w:b/>
          <w:bCs/>
          <w:color w:val="000000"/>
          <w:sz w:val="22"/>
          <w:szCs w:val="22"/>
        </w:rPr>
        <w:t>E.2 Pravidlá a postup pri hodnotení ponúk.</w:t>
      </w:r>
    </w:p>
    <w:p w14:paraId="6C8D2FF5" w14:textId="77777777" w:rsidR="00E77C0F" w:rsidRPr="00AC2F8B" w:rsidRDefault="00E77C0F" w:rsidP="00E77C0F">
      <w:pPr>
        <w:spacing w:after="160" w:line="259" w:lineRule="auto"/>
        <w:contextualSpacing/>
        <w:jc w:val="both"/>
        <w:rPr>
          <w:b/>
          <w:bCs/>
          <w:sz w:val="22"/>
          <w:szCs w:val="22"/>
        </w:rPr>
      </w:pPr>
    </w:p>
    <w:p w14:paraId="7F75B513" w14:textId="3FA04DDA" w:rsidR="00E77C0F" w:rsidRPr="00AC2F8B" w:rsidRDefault="00E77C0F" w:rsidP="00E77C0F">
      <w:pPr>
        <w:numPr>
          <w:ilvl w:val="0"/>
          <w:numId w:val="13"/>
        </w:numPr>
        <w:spacing w:after="160" w:line="259" w:lineRule="auto"/>
        <w:contextualSpacing/>
        <w:jc w:val="both"/>
        <w:rPr>
          <w:sz w:val="22"/>
          <w:szCs w:val="22"/>
        </w:rPr>
      </w:pPr>
      <w:r w:rsidRPr="00AC2F8B">
        <w:rPr>
          <w:sz w:val="22"/>
          <w:szCs w:val="22"/>
        </w:rPr>
        <w:t xml:space="preserve">Komisia na vyhodnotenie ponúk bude hodnotiť len tie ponuky, ktoré neboli vylúčené a vyhovujú všetkým požiadavkám a špecifikáciám verejného obstarávateľa uvedeným  </w:t>
      </w:r>
      <w:r w:rsidR="00717657">
        <w:rPr>
          <w:sz w:val="22"/>
          <w:szCs w:val="22"/>
        </w:rPr>
        <w:t>v oznámení o vyhlásení verejného obstarávania</w:t>
      </w:r>
      <w:r w:rsidRPr="00AC2F8B">
        <w:rPr>
          <w:sz w:val="22"/>
          <w:szCs w:val="22"/>
        </w:rPr>
        <w:t xml:space="preserve"> a v súťažných podkladoch k tejto zákazke a zároveň neobsahujú žiadne obmedzenia alebo výhrady, ktoré sú v rozpore s uvedenými dokumentmi. </w:t>
      </w:r>
    </w:p>
    <w:p w14:paraId="55ADB2A4" w14:textId="10163C0E" w:rsidR="00241A7A" w:rsidRPr="00241A7A" w:rsidRDefault="00241A7A" w:rsidP="00241A7A">
      <w:pPr>
        <w:numPr>
          <w:ilvl w:val="0"/>
          <w:numId w:val="13"/>
        </w:numPr>
        <w:spacing w:after="160" w:line="259" w:lineRule="auto"/>
        <w:contextualSpacing/>
        <w:jc w:val="both"/>
        <w:rPr>
          <w:sz w:val="22"/>
          <w:szCs w:val="22"/>
        </w:rPr>
      </w:pPr>
      <w:r w:rsidRPr="00241A7A">
        <w:rPr>
          <w:sz w:val="22"/>
          <w:szCs w:val="22"/>
        </w:rPr>
        <w:t xml:space="preserve">Po úvodnom úplnom vyhodnotení ponúk zástupca verejného obstarávateľa pre toto verejné obstarávanie za účelom predkladania nových cien upravených smerom nadol použije elektronickú aukciu, východiskom ktorej sú ceny uvedené v pôvodnej ponuke. Verejný obstarávateľ vyzve uchádzačov, ktorí </w:t>
      </w:r>
      <w:r w:rsidR="00FA58F7">
        <w:rPr>
          <w:sz w:val="22"/>
          <w:szCs w:val="22"/>
        </w:rPr>
        <w:t xml:space="preserve">spĺňajú </w:t>
      </w:r>
      <w:r w:rsidRPr="00241A7A">
        <w:rPr>
          <w:sz w:val="22"/>
          <w:szCs w:val="22"/>
        </w:rPr>
        <w:t>podmienky</w:t>
      </w:r>
      <w:r w:rsidR="00FA58F7">
        <w:rPr>
          <w:sz w:val="22"/>
          <w:szCs w:val="22"/>
        </w:rPr>
        <w:t xml:space="preserve"> účasti a požiadavky na predmet zákazky</w:t>
      </w:r>
      <w:r w:rsidRPr="00241A7A">
        <w:rPr>
          <w:sz w:val="22"/>
          <w:szCs w:val="22"/>
        </w:rPr>
        <w:t xml:space="preserve">, na predloženie nových cien. Verejný obstarávateľ bude postupovať v súlade s § 54 ZVO, výzva na účasť v elektronickej aukcii bude obsahovať všetky potrebné údaje pre uchádzačov. Verejný obstarávateľ po skončení elektronickej aukcie uzavrie zmluvu na základe výsledku elektronickej aukcie. Konečné poradie ponúk bude zostavené automatickým vyhodnotením ponúk – elektronickou aukciou. </w:t>
      </w:r>
    </w:p>
    <w:p w14:paraId="5965AABC" w14:textId="21D39552" w:rsidR="00241A7A" w:rsidRPr="00241A7A" w:rsidRDefault="00241A7A" w:rsidP="00241A7A">
      <w:pPr>
        <w:numPr>
          <w:ilvl w:val="0"/>
          <w:numId w:val="13"/>
        </w:numPr>
        <w:spacing w:after="160" w:line="259" w:lineRule="auto"/>
        <w:contextualSpacing/>
        <w:jc w:val="both"/>
        <w:rPr>
          <w:sz w:val="22"/>
          <w:szCs w:val="22"/>
        </w:rPr>
      </w:pPr>
      <w:r w:rsidRPr="00241A7A">
        <w:rPr>
          <w:sz w:val="22"/>
          <w:szCs w:val="22"/>
        </w:rPr>
        <w:t xml:space="preserve">Úspešným uchádzačom sa stane ten uchádzač, ktorý ponúkne najnižšiu celkovú cenu za  predmet zákazky </w:t>
      </w:r>
      <w:r w:rsidR="00FA58F7">
        <w:rPr>
          <w:sz w:val="22"/>
          <w:szCs w:val="22"/>
        </w:rPr>
        <w:t xml:space="preserve">v </w:t>
      </w:r>
      <w:r w:rsidRPr="00241A7A">
        <w:rPr>
          <w:sz w:val="22"/>
          <w:szCs w:val="22"/>
        </w:rPr>
        <w:t xml:space="preserve">EUR </w:t>
      </w:r>
      <w:r w:rsidR="00FA58F7">
        <w:rPr>
          <w:sz w:val="22"/>
          <w:szCs w:val="22"/>
        </w:rPr>
        <w:t>s</w:t>
      </w:r>
      <w:r w:rsidRPr="00241A7A">
        <w:rPr>
          <w:sz w:val="22"/>
          <w:szCs w:val="22"/>
        </w:rPr>
        <w:t xml:space="preserve"> DPH. Na druhom mieste sa umiestni uchádzač, ktorý ponúkne druhú najnižšiu cenu za predmet zákazky v EUR </w:t>
      </w:r>
      <w:r w:rsidR="00FA58F7">
        <w:rPr>
          <w:sz w:val="22"/>
          <w:szCs w:val="22"/>
        </w:rPr>
        <w:t xml:space="preserve">s </w:t>
      </w:r>
      <w:r w:rsidRPr="00241A7A">
        <w:rPr>
          <w:sz w:val="22"/>
          <w:szCs w:val="22"/>
        </w:rPr>
        <w:t xml:space="preserve">DPH atď. </w:t>
      </w:r>
    </w:p>
    <w:p w14:paraId="53B6A580" w14:textId="77777777" w:rsidR="00E77C0F" w:rsidRPr="00AC2F8B" w:rsidRDefault="00E77C0F" w:rsidP="00E77C0F">
      <w:pPr>
        <w:ind w:left="720"/>
        <w:contextualSpacing/>
        <w:jc w:val="both"/>
        <w:rPr>
          <w:sz w:val="22"/>
          <w:szCs w:val="22"/>
        </w:rPr>
      </w:pPr>
    </w:p>
    <w:p w14:paraId="20F7F1D9" w14:textId="77777777" w:rsidR="00E77C0F" w:rsidRPr="00AC2F8B" w:rsidRDefault="00E77C0F" w:rsidP="00E77C0F">
      <w:pPr>
        <w:ind w:left="720"/>
        <w:contextualSpacing/>
        <w:jc w:val="both"/>
        <w:rPr>
          <w:sz w:val="22"/>
          <w:szCs w:val="22"/>
        </w:rPr>
      </w:pPr>
    </w:p>
    <w:p w14:paraId="02B6BE07" w14:textId="77777777" w:rsidR="00E77C0F" w:rsidRPr="00922F40" w:rsidRDefault="00E77C0F" w:rsidP="00E77C0F">
      <w:pPr>
        <w:pStyle w:val="Zkladntext"/>
        <w:rPr>
          <w:sz w:val="22"/>
          <w:szCs w:val="22"/>
        </w:rPr>
      </w:pPr>
      <w:r w:rsidRPr="00922F40">
        <w:rPr>
          <w:sz w:val="22"/>
          <w:szCs w:val="22"/>
        </w:rPr>
        <w:t>F. PODMIENKY ÚČASTI UCHÁDZAČOV</w:t>
      </w:r>
    </w:p>
    <w:p w14:paraId="37A4BED4" w14:textId="77777777" w:rsidR="00E77C0F" w:rsidRPr="00922F40" w:rsidRDefault="00E77C0F" w:rsidP="00E77C0F">
      <w:pPr>
        <w:pStyle w:val="Zkladntext"/>
        <w:rPr>
          <w:sz w:val="22"/>
          <w:szCs w:val="22"/>
        </w:rPr>
      </w:pPr>
    </w:p>
    <w:p w14:paraId="46398BE8" w14:textId="77777777" w:rsidR="00E77C0F" w:rsidRPr="00922F40" w:rsidRDefault="00E77C0F" w:rsidP="00E77C0F">
      <w:pPr>
        <w:pStyle w:val="Zkladntext"/>
        <w:numPr>
          <w:ilvl w:val="0"/>
          <w:numId w:val="4"/>
        </w:numPr>
        <w:rPr>
          <w:sz w:val="22"/>
          <w:szCs w:val="22"/>
        </w:rPr>
      </w:pPr>
      <w:r w:rsidRPr="00922F40">
        <w:rPr>
          <w:sz w:val="22"/>
          <w:szCs w:val="22"/>
        </w:rPr>
        <w:t>Osobné postavenie</w:t>
      </w:r>
    </w:p>
    <w:p w14:paraId="28B9194D" w14:textId="77777777" w:rsidR="00E77C0F" w:rsidRPr="00922F40" w:rsidRDefault="00E77C0F" w:rsidP="00E77C0F">
      <w:pPr>
        <w:suppressAutoHyphens/>
        <w:jc w:val="both"/>
        <w:rPr>
          <w:sz w:val="22"/>
          <w:szCs w:val="22"/>
          <w:lang w:eastAsia="sk-SK"/>
        </w:rPr>
      </w:pPr>
    </w:p>
    <w:p w14:paraId="600C6687" w14:textId="77777777" w:rsidR="00E77C0F" w:rsidRDefault="00E77C0F" w:rsidP="00E77C0F">
      <w:pPr>
        <w:spacing w:after="160" w:line="259" w:lineRule="auto"/>
        <w:jc w:val="both"/>
        <w:rPr>
          <w:rFonts w:eastAsia="Calibri"/>
          <w:sz w:val="22"/>
          <w:szCs w:val="22"/>
          <w:lang w:eastAsia="en-US"/>
        </w:rPr>
      </w:pPr>
      <w:r w:rsidRPr="00922F40">
        <w:rPr>
          <w:rFonts w:eastAsia="Calibri"/>
          <w:sz w:val="22"/>
          <w:szCs w:val="22"/>
          <w:lang w:eastAsia="en-US"/>
        </w:rPr>
        <w:t>1. Verejného obstarávania sa môže zúčastniť len ten, kto spĺňa tieto podmienky účasti týkajúce sa osobného postavenia:</w:t>
      </w:r>
    </w:p>
    <w:p w14:paraId="56C634CA" w14:textId="77777777" w:rsidR="00E77C0F" w:rsidRPr="000063B6" w:rsidRDefault="00E77C0F" w:rsidP="00E77C0F">
      <w:pPr>
        <w:spacing w:line="259" w:lineRule="auto"/>
        <w:jc w:val="both"/>
        <w:rPr>
          <w:rFonts w:eastAsia="Calibri"/>
          <w:sz w:val="22"/>
          <w:szCs w:val="22"/>
          <w:lang w:eastAsia="en-US"/>
        </w:rPr>
      </w:pPr>
      <w:r>
        <w:rPr>
          <w:rFonts w:eastAsia="Calibri"/>
          <w:sz w:val="22"/>
          <w:szCs w:val="22"/>
          <w:lang w:eastAsia="en-US"/>
        </w:rPr>
        <w:t>a</w:t>
      </w:r>
      <w:r w:rsidRPr="002F78AC">
        <w:rPr>
          <w:rFonts w:eastAsia="Calibri"/>
          <w:sz w:val="22"/>
          <w:szCs w:val="22"/>
          <w:lang w:eastAsia="en-US"/>
        </w:rPr>
        <w:t>)</w:t>
      </w:r>
      <w:r>
        <w:rPr>
          <w:rFonts w:eastAsia="Calibri"/>
          <w:sz w:val="22"/>
          <w:szCs w:val="22"/>
          <w:lang w:eastAsia="en-US"/>
        </w:rPr>
        <w:t xml:space="preserve"> </w:t>
      </w:r>
      <w:r w:rsidRPr="000063B6">
        <w:rPr>
          <w:rFonts w:eastAsia="Calibri"/>
          <w:sz w:val="22"/>
          <w:szCs w:val="22"/>
          <w:lang w:eastAsia="en-US"/>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CE40ADE" w14:textId="77777777" w:rsidR="00E77C0F" w:rsidRPr="000063B6" w:rsidRDefault="00E77C0F" w:rsidP="00E77C0F">
      <w:pPr>
        <w:spacing w:line="259" w:lineRule="auto"/>
        <w:jc w:val="both"/>
        <w:rPr>
          <w:rFonts w:eastAsia="Calibri"/>
          <w:sz w:val="22"/>
          <w:szCs w:val="22"/>
          <w:lang w:eastAsia="en-US"/>
        </w:rPr>
      </w:pPr>
      <w:r>
        <w:rPr>
          <w:rFonts w:eastAsia="Calibri"/>
          <w:sz w:val="22"/>
          <w:szCs w:val="22"/>
          <w:lang w:eastAsia="en-US"/>
        </w:rPr>
        <w:t xml:space="preserve">b) </w:t>
      </w:r>
      <w:r w:rsidRPr="000063B6">
        <w:rPr>
          <w:rFonts w:eastAsia="Calibri"/>
          <w:sz w:val="22"/>
          <w:szCs w:val="22"/>
          <w:lang w:eastAsia="en-US"/>
        </w:rPr>
        <w:t>nemá evidované nedoplatky na poistnom na sociálne poistenie a zdravotná poisťovňa neeviduje voči nemu pohľadávky po splatnosti</w:t>
      </w:r>
      <w:r>
        <w:rPr>
          <w:rFonts w:eastAsia="Calibri"/>
          <w:sz w:val="22"/>
          <w:szCs w:val="22"/>
          <w:lang w:eastAsia="en-US"/>
        </w:rPr>
        <w:t xml:space="preserve"> podľa osobitných predpisov </w:t>
      </w:r>
      <w:r w:rsidRPr="000063B6">
        <w:rPr>
          <w:rFonts w:eastAsia="Calibri"/>
          <w:sz w:val="22"/>
          <w:szCs w:val="22"/>
          <w:lang w:eastAsia="en-US"/>
        </w:rPr>
        <w:t>v Slovenskej republike alebo v štáte sídla, miesta podnikania alebo obvyklého pobytu,</w:t>
      </w:r>
    </w:p>
    <w:p w14:paraId="2381A631" w14:textId="77777777" w:rsidR="00E77C0F" w:rsidRPr="000063B6" w:rsidRDefault="00E77C0F" w:rsidP="00E77C0F">
      <w:pPr>
        <w:spacing w:line="259" w:lineRule="auto"/>
        <w:jc w:val="both"/>
        <w:rPr>
          <w:rFonts w:eastAsia="Calibri"/>
          <w:sz w:val="22"/>
          <w:szCs w:val="22"/>
          <w:lang w:eastAsia="en-US"/>
        </w:rPr>
      </w:pPr>
      <w:r>
        <w:rPr>
          <w:rFonts w:eastAsia="Calibri"/>
          <w:sz w:val="22"/>
          <w:szCs w:val="22"/>
          <w:lang w:eastAsia="en-US"/>
        </w:rPr>
        <w:t xml:space="preserve">c) </w:t>
      </w:r>
      <w:r w:rsidRPr="000063B6">
        <w:rPr>
          <w:rFonts w:eastAsia="Calibri"/>
          <w:sz w:val="22"/>
          <w:szCs w:val="22"/>
          <w:lang w:eastAsia="en-US"/>
        </w:rPr>
        <w:t>nemá evidované daňové nedoplatky voči daňovému úradu a colnému úradu</w:t>
      </w:r>
      <w:r>
        <w:rPr>
          <w:rFonts w:eastAsia="Calibri"/>
          <w:sz w:val="22"/>
          <w:szCs w:val="22"/>
          <w:lang w:eastAsia="en-US"/>
        </w:rPr>
        <w:t xml:space="preserve"> podľa osobitných predpisov </w:t>
      </w:r>
      <w:r w:rsidRPr="000063B6">
        <w:rPr>
          <w:rFonts w:eastAsia="Calibri"/>
          <w:sz w:val="22"/>
          <w:szCs w:val="22"/>
          <w:lang w:eastAsia="en-US"/>
        </w:rPr>
        <w:t>v Slovenskej republike alebo v štáte sídla, miesta podnikania alebo obvyklého pobytu,</w:t>
      </w:r>
    </w:p>
    <w:p w14:paraId="3FD15A7A" w14:textId="77777777" w:rsidR="00E77C0F" w:rsidRDefault="00E77C0F" w:rsidP="00E77C0F">
      <w:pPr>
        <w:spacing w:line="259" w:lineRule="auto"/>
        <w:jc w:val="both"/>
        <w:rPr>
          <w:rFonts w:eastAsia="Calibri"/>
          <w:sz w:val="22"/>
          <w:szCs w:val="22"/>
          <w:lang w:eastAsia="en-US"/>
        </w:rPr>
      </w:pPr>
      <w:r>
        <w:rPr>
          <w:rFonts w:eastAsia="Calibri"/>
          <w:sz w:val="22"/>
          <w:szCs w:val="22"/>
          <w:lang w:eastAsia="en-US"/>
        </w:rPr>
        <w:t xml:space="preserve">d) </w:t>
      </w:r>
      <w:r w:rsidRPr="000063B6">
        <w:rPr>
          <w:rFonts w:eastAsia="Calibri"/>
          <w:sz w:val="22"/>
          <w:szCs w:val="22"/>
          <w:lang w:eastAsia="en-US"/>
        </w:rPr>
        <w:t>nebol na jeho majetok vyhlásený konkurz, nie je v reštrukturalizácii, nie je v likvidácii, ani nebolo proti nemu zastavené konkurzné konanie pre nedostatok majetku alebo zrušený konkurz pre nedostatok majetku,</w:t>
      </w:r>
    </w:p>
    <w:p w14:paraId="5D88C865" w14:textId="77777777" w:rsidR="00E77C0F" w:rsidRPr="002F78AC" w:rsidRDefault="00E77C0F" w:rsidP="00E77C0F">
      <w:pPr>
        <w:spacing w:line="259" w:lineRule="auto"/>
        <w:jc w:val="both"/>
        <w:rPr>
          <w:rFonts w:eastAsia="Calibri"/>
          <w:sz w:val="22"/>
          <w:szCs w:val="22"/>
          <w:lang w:eastAsia="en-US"/>
        </w:rPr>
      </w:pPr>
      <w:r>
        <w:rPr>
          <w:rFonts w:eastAsia="Calibri"/>
          <w:sz w:val="22"/>
          <w:szCs w:val="22"/>
          <w:lang w:eastAsia="en-US"/>
        </w:rPr>
        <w:t xml:space="preserve">e) </w:t>
      </w:r>
      <w:r w:rsidRPr="002F78AC">
        <w:rPr>
          <w:rFonts w:eastAsia="Calibri"/>
          <w:sz w:val="22"/>
          <w:szCs w:val="22"/>
          <w:lang w:eastAsia="en-US"/>
        </w:rPr>
        <w:t>je oprávnený dodávať tovar, uskutočňovať stavebné práce alebo poskytovať službu,</w:t>
      </w:r>
    </w:p>
    <w:p w14:paraId="637CAEDE" w14:textId="77777777" w:rsidR="00E77C0F" w:rsidRPr="00922F40" w:rsidRDefault="00E77C0F" w:rsidP="00E77C0F">
      <w:pPr>
        <w:spacing w:line="259" w:lineRule="auto"/>
        <w:jc w:val="both"/>
        <w:rPr>
          <w:rFonts w:eastAsia="Calibri"/>
          <w:sz w:val="22"/>
          <w:szCs w:val="22"/>
          <w:lang w:eastAsia="en-US"/>
        </w:rPr>
      </w:pPr>
      <w:r w:rsidRPr="002F78AC">
        <w:rPr>
          <w:rFonts w:eastAsia="Calibri"/>
          <w:sz w:val="22"/>
          <w:szCs w:val="22"/>
          <w:lang w:eastAsia="en-US"/>
        </w:rPr>
        <w:t>f)</w:t>
      </w:r>
      <w:r>
        <w:rPr>
          <w:rFonts w:eastAsia="Calibri"/>
          <w:sz w:val="22"/>
          <w:szCs w:val="22"/>
          <w:lang w:eastAsia="en-US"/>
        </w:rPr>
        <w:t xml:space="preserve"> </w:t>
      </w:r>
      <w:r w:rsidRPr="002F78AC">
        <w:rPr>
          <w:rFonts w:eastAsia="Calibri"/>
          <w:sz w:val="22"/>
          <w:szCs w:val="22"/>
          <w:lang w:eastAsia="en-US"/>
        </w:rPr>
        <w:t>nemá uložený zákaz účasti vo verejnom obstarávaní potvrdený konečným rozhodnutím v Slovenskej republike alebo v štáte sídla, miesta podnikania alebo obvyklého pobytu,</w:t>
      </w:r>
    </w:p>
    <w:p w14:paraId="414D753B" w14:textId="77777777" w:rsidR="00E77C0F" w:rsidRDefault="00E77C0F" w:rsidP="00E77C0F">
      <w:pPr>
        <w:spacing w:line="259" w:lineRule="auto"/>
        <w:jc w:val="both"/>
        <w:rPr>
          <w:rFonts w:eastAsia="Calibri"/>
          <w:sz w:val="22"/>
          <w:szCs w:val="22"/>
          <w:lang w:eastAsia="en-US"/>
        </w:rPr>
      </w:pPr>
      <w:r>
        <w:rPr>
          <w:rFonts w:eastAsia="Calibri"/>
          <w:sz w:val="22"/>
          <w:szCs w:val="22"/>
          <w:lang w:eastAsia="en-US"/>
        </w:rPr>
        <w:t xml:space="preserve">g) </w:t>
      </w:r>
      <w:r w:rsidRPr="00FD3972">
        <w:rPr>
          <w:rFonts w:eastAsia="Calibri"/>
          <w:sz w:val="22"/>
          <w:szCs w:val="22"/>
          <w:lang w:eastAsia="en-US"/>
        </w:rPr>
        <w:t>nedopustil sa v predchádzajúcich troch rokoch od vyhlásenia alebo preukázateľného začatia verejného obstarávania závažného porušenia povinností v oblasti ochrany životného prostredia, sociálneho práva alebo pracovného práva podľa osobitných predpisov,47) za ktoré mu bola právoplatne uložená sankcia, ktoré dokáže verejný obstará</w:t>
      </w:r>
      <w:r>
        <w:rPr>
          <w:rFonts w:eastAsia="Calibri"/>
          <w:sz w:val="22"/>
          <w:szCs w:val="22"/>
          <w:lang w:eastAsia="en-US"/>
        </w:rPr>
        <w:t>vateľ a obstarávateľ preukázať,</w:t>
      </w:r>
    </w:p>
    <w:p w14:paraId="53973891" w14:textId="77777777" w:rsidR="00E77C0F" w:rsidRDefault="00E77C0F" w:rsidP="00E77C0F">
      <w:pPr>
        <w:spacing w:after="160" w:line="259" w:lineRule="auto"/>
        <w:jc w:val="both"/>
        <w:rPr>
          <w:rFonts w:eastAsia="Calibri"/>
          <w:sz w:val="22"/>
          <w:szCs w:val="22"/>
          <w:lang w:eastAsia="en-US"/>
        </w:rPr>
      </w:pPr>
      <w:r>
        <w:rPr>
          <w:rFonts w:eastAsia="Calibri"/>
          <w:sz w:val="22"/>
          <w:szCs w:val="22"/>
          <w:lang w:eastAsia="en-US"/>
        </w:rPr>
        <w:t xml:space="preserve">h) </w:t>
      </w:r>
      <w:r w:rsidRPr="00FD3972">
        <w:rPr>
          <w:rFonts w:eastAsia="Calibri"/>
          <w:sz w:val="22"/>
          <w:szCs w:val="22"/>
          <w:lang w:eastAsia="en-US"/>
        </w:rPr>
        <w:t>nedopustil sa v predchádzajúcich troch rokoch od vyhlásenia alebo preukázateľného začatia verejného obstarávania závažného porušenia profesijných povinností, ktoré dokáže verejný obstarávateľ a obstarávateľ preukázať.</w:t>
      </w:r>
    </w:p>
    <w:p w14:paraId="6B61EE3C" w14:textId="77777777" w:rsidR="00E77C0F" w:rsidRPr="00FE1C29" w:rsidRDefault="00E77C0F" w:rsidP="00E77C0F">
      <w:pPr>
        <w:spacing w:line="259" w:lineRule="auto"/>
        <w:jc w:val="both"/>
        <w:rPr>
          <w:rFonts w:eastAsia="Calibri"/>
          <w:sz w:val="22"/>
          <w:szCs w:val="22"/>
          <w:lang w:eastAsia="en-US"/>
        </w:rPr>
      </w:pPr>
      <w:r>
        <w:rPr>
          <w:rFonts w:eastAsia="Calibri"/>
          <w:sz w:val="22"/>
          <w:szCs w:val="22"/>
          <w:lang w:eastAsia="en-US"/>
        </w:rPr>
        <w:t xml:space="preserve">2. </w:t>
      </w:r>
      <w:r w:rsidRPr="00FE1C29">
        <w:rPr>
          <w:rFonts w:eastAsia="Calibri"/>
          <w:sz w:val="22"/>
          <w:szCs w:val="22"/>
          <w:lang w:eastAsia="en-US"/>
        </w:rPr>
        <w:t>Ak v odseku 3 nie je ustanovené inak, uchádzač alebo záujemca preukazuje splnenie podmienok účasti podľa odseku 1</w:t>
      </w:r>
    </w:p>
    <w:p w14:paraId="26FD72A7" w14:textId="77777777" w:rsidR="00E77C0F" w:rsidRPr="00FD3972" w:rsidRDefault="00E77C0F" w:rsidP="00E77C0F">
      <w:pPr>
        <w:spacing w:line="259" w:lineRule="auto"/>
        <w:jc w:val="both"/>
        <w:rPr>
          <w:rFonts w:eastAsia="Calibri"/>
          <w:sz w:val="22"/>
          <w:szCs w:val="22"/>
          <w:lang w:eastAsia="en-US"/>
        </w:rPr>
      </w:pPr>
      <w:r>
        <w:rPr>
          <w:rFonts w:eastAsia="Calibri"/>
          <w:sz w:val="22"/>
          <w:szCs w:val="22"/>
          <w:lang w:eastAsia="en-US"/>
        </w:rPr>
        <w:t xml:space="preserve">a) </w:t>
      </w:r>
      <w:r w:rsidRPr="00FD3972">
        <w:rPr>
          <w:rFonts w:eastAsia="Calibri"/>
          <w:sz w:val="22"/>
          <w:szCs w:val="22"/>
          <w:lang w:eastAsia="en-US"/>
        </w:rPr>
        <w:t>písm. a) doloženým výpisom z registra trestov nie starším ako tri mesiace,</w:t>
      </w:r>
    </w:p>
    <w:p w14:paraId="64243813" w14:textId="77777777" w:rsidR="00E77C0F" w:rsidRPr="00FD3972" w:rsidRDefault="00E77C0F" w:rsidP="00E77C0F">
      <w:pPr>
        <w:spacing w:line="259" w:lineRule="auto"/>
        <w:jc w:val="both"/>
        <w:rPr>
          <w:rFonts w:eastAsia="Calibri"/>
          <w:sz w:val="22"/>
          <w:szCs w:val="22"/>
          <w:lang w:eastAsia="en-US"/>
        </w:rPr>
      </w:pPr>
      <w:r>
        <w:rPr>
          <w:rFonts w:eastAsia="Calibri"/>
          <w:sz w:val="22"/>
          <w:szCs w:val="22"/>
          <w:lang w:eastAsia="en-US"/>
        </w:rPr>
        <w:t xml:space="preserve">b) </w:t>
      </w:r>
      <w:r w:rsidRPr="00FD3972">
        <w:rPr>
          <w:rFonts w:eastAsia="Calibri"/>
          <w:sz w:val="22"/>
          <w:szCs w:val="22"/>
          <w:lang w:eastAsia="en-US"/>
        </w:rPr>
        <w:t>písm. b) doloženým potvrdením zdravotnej poisťovne a Sociálnej poisťovne nie starším ako tri mesiace,</w:t>
      </w:r>
    </w:p>
    <w:p w14:paraId="5C880EB6" w14:textId="77777777" w:rsidR="00E77C0F" w:rsidRPr="00FD3972" w:rsidRDefault="00E77C0F" w:rsidP="00E77C0F">
      <w:pPr>
        <w:spacing w:line="259" w:lineRule="auto"/>
        <w:jc w:val="both"/>
        <w:rPr>
          <w:rFonts w:eastAsia="Calibri"/>
          <w:sz w:val="22"/>
          <w:szCs w:val="22"/>
          <w:lang w:eastAsia="en-US"/>
        </w:rPr>
      </w:pPr>
      <w:r>
        <w:rPr>
          <w:rFonts w:eastAsia="Calibri"/>
          <w:sz w:val="22"/>
          <w:szCs w:val="22"/>
          <w:lang w:eastAsia="en-US"/>
        </w:rPr>
        <w:t xml:space="preserve">c) </w:t>
      </w:r>
      <w:r w:rsidRPr="00FD3972">
        <w:rPr>
          <w:rFonts w:eastAsia="Calibri"/>
          <w:sz w:val="22"/>
          <w:szCs w:val="22"/>
          <w:lang w:eastAsia="en-US"/>
        </w:rPr>
        <w:t>písm. c) doloženým potvrdením miestne príslušného daňového úradu a miestne príslušného colného úradu nie starším ako tri mesiace,</w:t>
      </w:r>
    </w:p>
    <w:p w14:paraId="6AA945D7" w14:textId="77777777" w:rsidR="00E77C0F" w:rsidRPr="00FD3972" w:rsidRDefault="00E77C0F" w:rsidP="00E77C0F">
      <w:pPr>
        <w:spacing w:line="259" w:lineRule="auto"/>
        <w:jc w:val="both"/>
        <w:rPr>
          <w:rFonts w:eastAsia="Calibri"/>
          <w:sz w:val="22"/>
          <w:szCs w:val="22"/>
          <w:lang w:eastAsia="en-US"/>
        </w:rPr>
      </w:pPr>
      <w:r>
        <w:rPr>
          <w:rFonts w:eastAsia="Calibri"/>
          <w:sz w:val="22"/>
          <w:szCs w:val="22"/>
          <w:lang w:eastAsia="en-US"/>
        </w:rPr>
        <w:t xml:space="preserve">d) </w:t>
      </w:r>
      <w:r w:rsidRPr="00FD3972">
        <w:rPr>
          <w:rFonts w:eastAsia="Calibri"/>
          <w:sz w:val="22"/>
          <w:szCs w:val="22"/>
          <w:lang w:eastAsia="en-US"/>
        </w:rPr>
        <w:t>písm. d) doloženým potvrdením príslušného súdu nie starším ako tri mesiace,</w:t>
      </w:r>
    </w:p>
    <w:p w14:paraId="7AE92E41" w14:textId="77777777" w:rsidR="00E77C0F" w:rsidRPr="00FD3972" w:rsidRDefault="00E77C0F" w:rsidP="00E77C0F">
      <w:pPr>
        <w:spacing w:line="259" w:lineRule="auto"/>
        <w:jc w:val="both"/>
        <w:rPr>
          <w:rFonts w:eastAsia="Calibri"/>
          <w:sz w:val="22"/>
          <w:szCs w:val="22"/>
          <w:lang w:eastAsia="en-US"/>
        </w:rPr>
      </w:pPr>
      <w:r>
        <w:rPr>
          <w:rFonts w:eastAsia="Calibri"/>
          <w:sz w:val="22"/>
          <w:szCs w:val="22"/>
          <w:lang w:eastAsia="en-US"/>
        </w:rPr>
        <w:t xml:space="preserve">e) </w:t>
      </w:r>
      <w:r w:rsidRPr="00FD3972">
        <w:rPr>
          <w:rFonts w:eastAsia="Calibri"/>
          <w:sz w:val="22"/>
          <w:szCs w:val="22"/>
          <w:lang w:eastAsia="en-US"/>
        </w:rPr>
        <w:t>písm. e) doloženým dokladom o oprávnení dodávať tovar, uskutočňovať stavebné práce alebo poskytovať službu, ktorý zodpovedá predmetu zákazky,</w:t>
      </w:r>
    </w:p>
    <w:p w14:paraId="5EA07C0E" w14:textId="77777777" w:rsidR="00E77C0F" w:rsidRDefault="00E77C0F" w:rsidP="00E77C0F">
      <w:pPr>
        <w:spacing w:line="259" w:lineRule="auto"/>
        <w:jc w:val="both"/>
        <w:rPr>
          <w:rFonts w:eastAsia="Calibri"/>
          <w:sz w:val="22"/>
          <w:szCs w:val="22"/>
          <w:lang w:eastAsia="en-US"/>
        </w:rPr>
      </w:pPr>
      <w:r>
        <w:rPr>
          <w:rFonts w:eastAsia="Calibri"/>
          <w:sz w:val="22"/>
          <w:szCs w:val="22"/>
          <w:lang w:eastAsia="en-US"/>
        </w:rPr>
        <w:t xml:space="preserve">f) </w:t>
      </w:r>
      <w:r w:rsidRPr="00FD3972">
        <w:rPr>
          <w:rFonts w:eastAsia="Calibri"/>
          <w:sz w:val="22"/>
          <w:szCs w:val="22"/>
          <w:lang w:eastAsia="en-US"/>
        </w:rPr>
        <w:t>písm. f) doloženým čestným vyhlásením.</w:t>
      </w:r>
      <w:r w:rsidRPr="00FD3972" w:rsidDel="00FD3972">
        <w:rPr>
          <w:rFonts w:eastAsia="Calibri"/>
          <w:sz w:val="22"/>
          <w:szCs w:val="22"/>
          <w:lang w:eastAsia="en-US"/>
        </w:rPr>
        <w:t xml:space="preserve"> </w:t>
      </w:r>
    </w:p>
    <w:p w14:paraId="4DC41C72" w14:textId="77777777" w:rsidR="00E77C0F" w:rsidRDefault="00E77C0F" w:rsidP="00E77C0F">
      <w:pPr>
        <w:spacing w:line="259" w:lineRule="auto"/>
        <w:jc w:val="both"/>
        <w:rPr>
          <w:rFonts w:eastAsia="Calibri"/>
          <w:sz w:val="22"/>
          <w:szCs w:val="22"/>
          <w:lang w:eastAsia="en-US"/>
        </w:rPr>
      </w:pPr>
    </w:p>
    <w:p w14:paraId="778428D0" w14:textId="77777777" w:rsidR="00E77C0F" w:rsidRDefault="00E77C0F" w:rsidP="00E77C0F">
      <w:pPr>
        <w:spacing w:after="160" w:line="259" w:lineRule="auto"/>
        <w:jc w:val="both"/>
        <w:rPr>
          <w:rFonts w:eastAsia="Calibri"/>
          <w:sz w:val="22"/>
          <w:szCs w:val="22"/>
          <w:lang w:eastAsia="en-US"/>
        </w:rPr>
      </w:pPr>
      <w:r w:rsidRPr="00922F40">
        <w:rPr>
          <w:rFonts w:eastAsia="Calibri"/>
          <w:sz w:val="22"/>
          <w:szCs w:val="22"/>
          <w:lang w:eastAsia="en-US"/>
        </w:rPr>
        <w:t>3.</w:t>
      </w:r>
      <w:r w:rsidRPr="001424FF">
        <w:rPr>
          <w:rFonts w:eastAsia="Calibri"/>
          <w:sz w:val="22"/>
          <w:szCs w:val="22"/>
          <w:lang w:eastAsia="en-US"/>
        </w:rPr>
        <w:t xml:space="preserve">Uchádzač alebo záujemca nie je povinný predkladať doklady podľa bodu </w:t>
      </w:r>
      <w:r>
        <w:rPr>
          <w:rFonts w:eastAsia="Calibri"/>
          <w:sz w:val="22"/>
          <w:szCs w:val="22"/>
          <w:lang w:eastAsia="en-US"/>
        </w:rPr>
        <w:t>2</w:t>
      </w:r>
      <w:r w:rsidRPr="001424FF">
        <w:rPr>
          <w:rFonts w:eastAsia="Calibri"/>
          <w:sz w:val="22"/>
          <w:szCs w:val="22"/>
          <w:lang w:eastAsia="en-US"/>
        </w:rPr>
        <w:t xml:space="preserve">, ak verejný obstarávateľ je oprávnený použiť údaje z informačných systémov verejnej správy podľa osobitného predpisu. </w:t>
      </w:r>
    </w:p>
    <w:p w14:paraId="241EA6E1" w14:textId="77777777" w:rsidR="00E77C0F" w:rsidRDefault="00E77C0F" w:rsidP="00E77C0F">
      <w:pPr>
        <w:spacing w:after="160" w:line="259" w:lineRule="auto"/>
        <w:jc w:val="both"/>
        <w:rPr>
          <w:rFonts w:eastAsia="Calibri"/>
          <w:sz w:val="22"/>
          <w:szCs w:val="22"/>
          <w:lang w:eastAsia="en-US"/>
        </w:rPr>
      </w:pPr>
    </w:p>
    <w:p w14:paraId="46F4CE32" w14:textId="77777777" w:rsidR="00E77C0F" w:rsidRPr="00986493" w:rsidRDefault="00E77C0F" w:rsidP="00E77C0F">
      <w:pPr>
        <w:pStyle w:val="Odsekzoznamu"/>
        <w:spacing w:line="259" w:lineRule="auto"/>
        <w:ind w:left="284"/>
        <w:jc w:val="both"/>
        <w:rPr>
          <w:rFonts w:eastAsia="Calibri"/>
          <w:sz w:val="22"/>
          <w:szCs w:val="22"/>
          <w:lang w:eastAsia="en-US"/>
        </w:rPr>
      </w:pPr>
      <w:r w:rsidRPr="00986493">
        <w:rPr>
          <w:rFonts w:eastAsia="Calibri"/>
          <w:sz w:val="22"/>
          <w:szCs w:val="22"/>
          <w:lang w:eastAsia="en-US"/>
        </w:rPr>
        <w:t xml:space="preserve"> </w:t>
      </w:r>
      <w:r w:rsidRPr="00986493">
        <w:rPr>
          <w:rFonts w:eastAsia="Calibri"/>
          <w:sz w:val="22"/>
          <w:szCs w:val="22"/>
          <w:u w:val="single"/>
          <w:lang w:eastAsia="en-US"/>
        </w:rPr>
        <w:t>Uchádzač alebo záujemca ( so sídlom alebo miestom podnikania v SR)  nie je povinný predkladať nasledovné doklady, nakoľko je verejný obstarávateľ oprávnený použiť údaje z informačného systému verejnej správy</w:t>
      </w:r>
      <w:r w:rsidRPr="00986493">
        <w:rPr>
          <w:rFonts w:eastAsia="Calibri"/>
          <w:sz w:val="22"/>
          <w:szCs w:val="22"/>
          <w:lang w:eastAsia="en-US"/>
        </w:rPr>
        <w:t>:</w:t>
      </w:r>
    </w:p>
    <w:p w14:paraId="38972071" w14:textId="77777777" w:rsidR="00E77C0F" w:rsidRPr="00406220" w:rsidRDefault="00E77C0F" w:rsidP="00E77C0F">
      <w:pPr>
        <w:pStyle w:val="Odsekzoznamu"/>
        <w:spacing w:line="259" w:lineRule="auto"/>
        <w:ind w:left="720"/>
        <w:jc w:val="both"/>
        <w:rPr>
          <w:rFonts w:eastAsia="Calibri"/>
          <w:b/>
          <w:bCs/>
          <w:sz w:val="22"/>
          <w:szCs w:val="22"/>
          <w:lang w:eastAsia="en-US"/>
        </w:rPr>
      </w:pPr>
    </w:p>
    <w:p w14:paraId="18C46572" w14:textId="77777777" w:rsidR="00E77C0F" w:rsidRPr="005A0801" w:rsidRDefault="00E77C0F" w:rsidP="00E77C0F">
      <w:pPr>
        <w:pStyle w:val="Odsekzoznamu"/>
        <w:numPr>
          <w:ilvl w:val="0"/>
          <w:numId w:val="6"/>
        </w:numPr>
        <w:tabs>
          <w:tab w:val="left" w:pos="426"/>
        </w:tabs>
        <w:spacing w:line="259" w:lineRule="auto"/>
        <w:ind w:left="426" w:hanging="426"/>
        <w:jc w:val="both"/>
        <w:rPr>
          <w:rFonts w:eastAsia="Calibri"/>
          <w:sz w:val="22"/>
          <w:szCs w:val="22"/>
          <w:lang w:eastAsia="en-US"/>
        </w:rPr>
      </w:pPr>
      <w:r w:rsidRPr="005A0801">
        <w:rPr>
          <w:rFonts w:eastAsia="Calibri"/>
          <w:b/>
          <w:bCs/>
          <w:sz w:val="22"/>
          <w:szCs w:val="22"/>
          <w:lang w:eastAsia="en-US"/>
        </w:rPr>
        <w:t>výpis z obchodného registra; výpis zo živnostenského registra</w:t>
      </w:r>
      <w:r w:rsidRPr="005A0801">
        <w:rPr>
          <w:rFonts w:eastAsia="Calibri"/>
          <w:sz w:val="22"/>
          <w:szCs w:val="22"/>
          <w:lang w:eastAsia="en-US"/>
        </w:rPr>
        <w:t>, resp. iný doklad o oprávnení dodávať tovar, uskutočňovať stavebné práce alebo poskytovať službu od hospodárskeho subjektu, ktorý je zapísaný v Registri právnických osôb a podnikateľov (ďalej len „register“). Zrušenie povinnosti predkladať doklad o oprávnení dodávať tovar, uskutočňovať stavebné práce alebo poskytovať službu sa vzťahuje len na právnické osoby a fyzické osoby so sídlom, miestom podnikania v Slovenskej republike, zapísanými v registri,</w:t>
      </w:r>
    </w:p>
    <w:p w14:paraId="41748A73" w14:textId="77777777" w:rsidR="00E77C0F" w:rsidRDefault="00E77C0F" w:rsidP="00E77C0F">
      <w:pPr>
        <w:pStyle w:val="Odsekzoznamu"/>
        <w:numPr>
          <w:ilvl w:val="0"/>
          <w:numId w:val="6"/>
        </w:numPr>
        <w:spacing w:line="259" w:lineRule="auto"/>
        <w:ind w:left="567" w:hanging="425"/>
        <w:jc w:val="both"/>
        <w:rPr>
          <w:rFonts w:eastAsia="Calibri"/>
          <w:b/>
          <w:bCs/>
          <w:sz w:val="22"/>
          <w:szCs w:val="22"/>
          <w:lang w:eastAsia="en-US"/>
        </w:rPr>
      </w:pPr>
      <w:r w:rsidRPr="005A0801">
        <w:rPr>
          <w:rFonts w:eastAsia="Calibri"/>
          <w:b/>
          <w:bCs/>
          <w:sz w:val="22"/>
          <w:szCs w:val="22"/>
          <w:lang w:eastAsia="en-US"/>
        </w:rPr>
        <w:t>výpis/y z registra trestov hospodárskeho subjektu</w:t>
      </w:r>
      <w:r w:rsidRPr="005A0801">
        <w:rPr>
          <w:rFonts w:eastAsia="Calibri"/>
          <w:sz w:val="22"/>
          <w:szCs w:val="22"/>
          <w:lang w:eastAsia="en-US"/>
        </w:rPr>
        <w:t>, t. j. právnickej osoby so sídlom v Slovenskej republike; člena/</w:t>
      </w:r>
      <w:proofErr w:type="spellStart"/>
      <w:r w:rsidRPr="005A0801">
        <w:rPr>
          <w:rFonts w:eastAsia="Calibri"/>
          <w:sz w:val="22"/>
          <w:szCs w:val="22"/>
          <w:lang w:eastAsia="en-US"/>
        </w:rPr>
        <w:t>ov</w:t>
      </w:r>
      <w:proofErr w:type="spellEnd"/>
      <w:r w:rsidRPr="005A0801">
        <w:rPr>
          <w:rFonts w:eastAsia="Calibri"/>
          <w:sz w:val="22"/>
          <w:szCs w:val="22"/>
          <w:lang w:eastAsia="en-US"/>
        </w:rPr>
        <w:t xml:space="preserve"> štatutárneho orgánu; člena/</w:t>
      </w:r>
      <w:proofErr w:type="spellStart"/>
      <w:r w:rsidRPr="005A0801">
        <w:rPr>
          <w:rFonts w:eastAsia="Calibri"/>
          <w:sz w:val="22"/>
          <w:szCs w:val="22"/>
          <w:lang w:eastAsia="en-US"/>
        </w:rPr>
        <w:t>ov</w:t>
      </w:r>
      <w:proofErr w:type="spellEnd"/>
      <w:r w:rsidRPr="005A0801">
        <w:rPr>
          <w:rFonts w:eastAsia="Calibri"/>
          <w:sz w:val="22"/>
          <w:szCs w:val="22"/>
          <w:lang w:eastAsia="en-US"/>
        </w:rPr>
        <w:t xml:space="preserve"> dozorného orgánu alebo prokuristu/</w:t>
      </w:r>
      <w:proofErr w:type="spellStart"/>
      <w:r w:rsidRPr="005A0801">
        <w:rPr>
          <w:rFonts w:eastAsia="Calibri"/>
          <w:sz w:val="22"/>
          <w:szCs w:val="22"/>
          <w:lang w:eastAsia="en-US"/>
        </w:rPr>
        <w:t>ov</w:t>
      </w:r>
      <w:proofErr w:type="spellEnd"/>
      <w:r w:rsidRPr="005A0801">
        <w:rPr>
          <w:rFonts w:eastAsia="Calibri"/>
          <w:sz w:val="22"/>
          <w:szCs w:val="22"/>
          <w:lang w:eastAsia="en-US"/>
        </w:rPr>
        <w:t xml:space="preserve"> hospodárskeho subjektu, ktorý poskytne </w:t>
      </w:r>
      <w:r>
        <w:rPr>
          <w:rFonts w:eastAsia="Calibri"/>
          <w:sz w:val="22"/>
          <w:szCs w:val="22"/>
          <w:lang w:eastAsia="en-US"/>
        </w:rPr>
        <w:t xml:space="preserve">verejnému obstarávateľovi </w:t>
      </w:r>
      <w:r w:rsidRPr="005A0801">
        <w:rPr>
          <w:rFonts w:eastAsia="Calibri"/>
          <w:sz w:val="22"/>
          <w:szCs w:val="22"/>
          <w:lang w:eastAsia="en-US"/>
        </w:rPr>
        <w:t xml:space="preserve"> údaje potrebné na vyžiadanie výpisu z registra trestov (</w:t>
      </w:r>
      <w:r w:rsidRPr="00986493">
        <w:rPr>
          <w:rFonts w:eastAsia="Calibri"/>
          <w:i/>
          <w:iCs/>
          <w:sz w:val="22"/>
          <w:szCs w:val="22"/>
          <w:lang w:eastAsia="en-US"/>
        </w:rPr>
        <w:t>príloha č. 6 k súťažným podkladom</w:t>
      </w:r>
      <w:r w:rsidRPr="005A0801">
        <w:rPr>
          <w:rFonts w:eastAsia="Calibri"/>
          <w:sz w:val="22"/>
          <w:szCs w:val="22"/>
          <w:lang w:eastAsia="en-US"/>
        </w:rPr>
        <w:t xml:space="preserve">). Výpis/y z registra trestov je potrebné k </w:t>
      </w:r>
      <w:r>
        <w:rPr>
          <w:rFonts w:eastAsia="Calibri"/>
          <w:sz w:val="22"/>
          <w:szCs w:val="22"/>
          <w:lang w:eastAsia="en-US"/>
        </w:rPr>
        <w:t>ponuke</w:t>
      </w:r>
      <w:r w:rsidRPr="005A0801">
        <w:rPr>
          <w:rFonts w:eastAsia="Calibri"/>
          <w:sz w:val="22"/>
          <w:szCs w:val="22"/>
          <w:lang w:eastAsia="en-US"/>
        </w:rPr>
        <w:t xml:space="preserve"> priložiť v prípade, ak údaje na vyžiadanie výpisu z registra trestov nebudú poskytnuté </w:t>
      </w:r>
      <w:r>
        <w:rPr>
          <w:rFonts w:eastAsia="Calibri"/>
          <w:sz w:val="22"/>
          <w:szCs w:val="22"/>
          <w:lang w:eastAsia="en-US"/>
        </w:rPr>
        <w:t>verejnému obstarávateľovi</w:t>
      </w:r>
      <w:r w:rsidRPr="005A0801">
        <w:rPr>
          <w:rFonts w:eastAsia="Calibri"/>
          <w:sz w:val="22"/>
          <w:szCs w:val="22"/>
          <w:lang w:eastAsia="en-US"/>
        </w:rPr>
        <w:t xml:space="preserve"> alebo ak </w:t>
      </w:r>
      <w:r>
        <w:rPr>
          <w:rFonts w:eastAsia="Calibri"/>
          <w:sz w:val="22"/>
          <w:szCs w:val="22"/>
          <w:lang w:eastAsia="en-US"/>
        </w:rPr>
        <w:t>uchádzačom</w:t>
      </w:r>
      <w:r w:rsidRPr="005A0801">
        <w:rPr>
          <w:rFonts w:eastAsia="Calibri"/>
          <w:sz w:val="22"/>
          <w:szCs w:val="22"/>
          <w:lang w:eastAsia="en-US"/>
        </w:rPr>
        <w:t xml:space="preserve"> je právnická osoba, ktorej člen štatutárneho orgánu/člen dozorného orgánu alebo prokurista nie je občanom Slovenskej republiky</w:t>
      </w:r>
      <w:r>
        <w:rPr>
          <w:rFonts w:eastAsia="Calibri"/>
          <w:sz w:val="22"/>
          <w:szCs w:val="22"/>
          <w:lang w:eastAsia="en-US"/>
        </w:rPr>
        <w:t xml:space="preserve">. </w:t>
      </w:r>
      <w:r w:rsidRPr="005A0801">
        <w:rPr>
          <w:rFonts w:eastAsia="Calibri"/>
          <w:b/>
          <w:bCs/>
          <w:sz w:val="22"/>
          <w:szCs w:val="22"/>
          <w:lang w:eastAsia="en-US"/>
        </w:rPr>
        <w:t xml:space="preserve">Na preukázanie splnenie podmienky účasti podľa § 32 ods. 1 písm. a) zákona o VO je potrebné, aby uchádzač vyplnil prílohu č. </w:t>
      </w:r>
      <w:r>
        <w:rPr>
          <w:rFonts w:eastAsia="Calibri"/>
          <w:b/>
          <w:bCs/>
          <w:sz w:val="22"/>
          <w:szCs w:val="22"/>
          <w:lang w:eastAsia="en-US"/>
        </w:rPr>
        <w:t>6</w:t>
      </w:r>
      <w:r w:rsidRPr="005A0801">
        <w:rPr>
          <w:rFonts w:eastAsia="Calibri"/>
          <w:b/>
          <w:bCs/>
          <w:sz w:val="22"/>
          <w:szCs w:val="22"/>
          <w:lang w:eastAsia="en-US"/>
        </w:rPr>
        <w:t xml:space="preserve"> k súťažným podkladom.</w:t>
      </w:r>
    </w:p>
    <w:p w14:paraId="2EF034EC" w14:textId="77777777" w:rsidR="00E77C0F" w:rsidRPr="00FC4AA2" w:rsidRDefault="00E77C0F" w:rsidP="00E77C0F">
      <w:pPr>
        <w:pStyle w:val="Odsekzoznamu"/>
        <w:numPr>
          <w:ilvl w:val="0"/>
          <w:numId w:val="6"/>
        </w:numPr>
        <w:spacing w:line="259" w:lineRule="auto"/>
        <w:ind w:left="567" w:hanging="425"/>
        <w:jc w:val="both"/>
        <w:rPr>
          <w:rFonts w:eastAsia="Calibri"/>
          <w:b/>
          <w:bCs/>
          <w:sz w:val="22"/>
          <w:szCs w:val="22"/>
          <w:lang w:eastAsia="en-US"/>
        </w:rPr>
      </w:pPr>
      <w:r w:rsidRPr="00FC4AA2">
        <w:rPr>
          <w:rFonts w:eastAsia="Calibri"/>
          <w:b/>
          <w:bCs/>
          <w:sz w:val="22"/>
          <w:szCs w:val="22"/>
          <w:lang w:eastAsia="en-US"/>
        </w:rPr>
        <w:t>potvrdenie Sociálnej poisťovne</w:t>
      </w:r>
      <w:r w:rsidRPr="00FC4AA2">
        <w:rPr>
          <w:rFonts w:eastAsia="Calibri"/>
          <w:sz w:val="22"/>
          <w:szCs w:val="22"/>
          <w:lang w:eastAsia="en-US"/>
        </w:rPr>
        <w:t xml:space="preserve"> o tom, že hospodársky subjekt nemá evidované nedoplatky na poistnom na sociálne poistenie </w:t>
      </w:r>
    </w:p>
    <w:p w14:paraId="502AFEBA" w14:textId="77777777" w:rsidR="00E77C0F" w:rsidRPr="00FC4AA2" w:rsidRDefault="00E77C0F" w:rsidP="00E77C0F">
      <w:pPr>
        <w:pStyle w:val="Odsekzoznamu"/>
        <w:numPr>
          <w:ilvl w:val="0"/>
          <w:numId w:val="6"/>
        </w:numPr>
        <w:spacing w:line="259" w:lineRule="auto"/>
        <w:ind w:left="567" w:hanging="425"/>
        <w:jc w:val="both"/>
        <w:rPr>
          <w:rFonts w:eastAsia="Calibri"/>
          <w:b/>
          <w:bCs/>
          <w:sz w:val="22"/>
          <w:szCs w:val="22"/>
          <w:lang w:eastAsia="en-US"/>
        </w:rPr>
      </w:pPr>
      <w:r w:rsidRPr="00FC4AA2">
        <w:rPr>
          <w:rFonts w:eastAsia="Calibri"/>
          <w:b/>
          <w:bCs/>
          <w:sz w:val="22"/>
          <w:szCs w:val="22"/>
          <w:lang w:eastAsia="en-US"/>
        </w:rPr>
        <w:t>potvrdenia zdravotných poisťovní</w:t>
      </w:r>
      <w:r w:rsidRPr="00FC4AA2">
        <w:rPr>
          <w:rFonts w:eastAsia="Calibri"/>
          <w:sz w:val="22"/>
          <w:szCs w:val="22"/>
          <w:lang w:eastAsia="en-US"/>
        </w:rPr>
        <w:t xml:space="preserve"> o tom, že príslušná zdravotná poisťovňa neeviduje voči hospodárskemu subjektu pohľadávky po splatnosti </w:t>
      </w:r>
    </w:p>
    <w:p w14:paraId="1C7AF9DE" w14:textId="77777777" w:rsidR="00E77C0F" w:rsidRPr="00FC4AA2" w:rsidRDefault="00E77C0F" w:rsidP="00E77C0F">
      <w:pPr>
        <w:pStyle w:val="Odsekzoznamu"/>
        <w:numPr>
          <w:ilvl w:val="0"/>
          <w:numId w:val="6"/>
        </w:numPr>
        <w:spacing w:line="259" w:lineRule="auto"/>
        <w:ind w:left="567" w:hanging="425"/>
        <w:jc w:val="both"/>
        <w:rPr>
          <w:rFonts w:eastAsia="Calibri"/>
          <w:b/>
          <w:bCs/>
          <w:sz w:val="22"/>
          <w:szCs w:val="22"/>
          <w:lang w:eastAsia="en-US"/>
        </w:rPr>
      </w:pPr>
      <w:r w:rsidRPr="00FC4AA2">
        <w:rPr>
          <w:rFonts w:eastAsia="Calibri"/>
          <w:b/>
          <w:bCs/>
          <w:sz w:val="22"/>
          <w:szCs w:val="22"/>
          <w:lang w:eastAsia="en-US"/>
        </w:rPr>
        <w:t>potvrdenie miestne príslušného daňového úradu</w:t>
      </w:r>
      <w:r w:rsidRPr="00FC4AA2">
        <w:rPr>
          <w:rFonts w:eastAsia="Calibri"/>
          <w:sz w:val="22"/>
          <w:szCs w:val="22"/>
          <w:lang w:eastAsia="en-US"/>
        </w:rPr>
        <w:t xml:space="preserve"> o tom, že hospodársky subjekt nemá evidované daňové nedoplatky </w:t>
      </w:r>
    </w:p>
    <w:p w14:paraId="34D07A63" w14:textId="77777777" w:rsidR="00E77C0F" w:rsidRPr="00FC4AA2" w:rsidRDefault="00E77C0F" w:rsidP="00E77C0F">
      <w:pPr>
        <w:pStyle w:val="Odsekzoznamu"/>
        <w:numPr>
          <w:ilvl w:val="0"/>
          <w:numId w:val="6"/>
        </w:numPr>
        <w:spacing w:line="259" w:lineRule="auto"/>
        <w:ind w:left="567" w:hanging="425"/>
        <w:jc w:val="both"/>
        <w:rPr>
          <w:rFonts w:eastAsia="Calibri"/>
          <w:b/>
          <w:bCs/>
          <w:sz w:val="22"/>
          <w:szCs w:val="22"/>
          <w:lang w:eastAsia="en-US"/>
        </w:rPr>
      </w:pPr>
      <w:r w:rsidRPr="00FC4AA2">
        <w:rPr>
          <w:rFonts w:eastAsia="Calibri"/>
          <w:b/>
          <w:bCs/>
          <w:sz w:val="22"/>
          <w:szCs w:val="22"/>
          <w:lang w:eastAsia="en-US"/>
        </w:rPr>
        <w:t>potvrdenie miestne príslušného colného úradu</w:t>
      </w:r>
      <w:r w:rsidRPr="00FC4AA2">
        <w:rPr>
          <w:rFonts w:eastAsia="Calibri"/>
          <w:sz w:val="22"/>
          <w:szCs w:val="22"/>
          <w:lang w:eastAsia="en-US"/>
        </w:rPr>
        <w:t xml:space="preserve"> o tom, že hospodársky subjekt nemá evidované nedoplatky voči colnému úradu.</w:t>
      </w:r>
    </w:p>
    <w:p w14:paraId="3CF3FF68" w14:textId="77777777" w:rsidR="00E77C0F" w:rsidRDefault="00E77C0F" w:rsidP="00E77C0F">
      <w:pPr>
        <w:spacing w:line="259" w:lineRule="auto"/>
        <w:ind w:left="360"/>
        <w:jc w:val="both"/>
        <w:rPr>
          <w:rFonts w:eastAsia="Calibri"/>
          <w:sz w:val="22"/>
          <w:szCs w:val="22"/>
          <w:lang w:eastAsia="en-US"/>
        </w:rPr>
      </w:pPr>
    </w:p>
    <w:p w14:paraId="779A11A5" w14:textId="77777777" w:rsidR="00E77C0F" w:rsidRPr="00406220" w:rsidRDefault="00E77C0F" w:rsidP="00E77C0F">
      <w:pPr>
        <w:spacing w:line="259" w:lineRule="auto"/>
        <w:jc w:val="both"/>
        <w:rPr>
          <w:rFonts w:eastAsia="Calibri"/>
          <w:sz w:val="22"/>
          <w:szCs w:val="22"/>
          <w:lang w:eastAsia="en-US"/>
        </w:rPr>
      </w:pPr>
      <w:r w:rsidRPr="00FC4AA2">
        <w:rPr>
          <w:rFonts w:eastAsia="Calibri"/>
          <w:sz w:val="22"/>
          <w:szCs w:val="22"/>
          <w:lang w:eastAsia="en-US"/>
        </w:rPr>
        <w:t>4</w:t>
      </w:r>
      <w:r>
        <w:rPr>
          <w:rFonts w:eastAsia="Calibri"/>
          <w:b/>
          <w:bCs/>
          <w:sz w:val="22"/>
          <w:szCs w:val="22"/>
          <w:lang w:eastAsia="en-US"/>
        </w:rPr>
        <w:t xml:space="preserve">. </w:t>
      </w:r>
      <w:r w:rsidRPr="007C0504">
        <w:rPr>
          <w:rFonts w:eastAsia="Calibri"/>
          <w:sz w:val="22"/>
          <w:szCs w:val="22"/>
          <w:lang w:eastAsia="en-US"/>
        </w:rPr>
        <w:t>Ak uchádzač alebo záujemca nepredloží doklad podľa odseku 2 písm. a), je povinný na účely preukázania podmienky podľa odseku 1 písm. a) poskytnúť verejnému obstarávateľovi alebo obstarávateľovi údaje potrebné na vyžiadanie výpisu z registra trestov</w:t>
      </w:r>
      <w:r>
        <w:rPr>
          <w:rFonts w:eastAsia="Calibri"/>
          <w:sz w:val="22"/>
          <w:szCs w:val="22"/>
          <w:lang w:eastAsia="en-US"/>
        </w:rPr>
        <w:t xml:space="preserve">. </w:t>
      </w:r>
      <w:r w:rsidRPr="007C0504">
        <w:rPr>
          <w:rFonts w:eastAsia="Calibri"/>
          <w:sz w:val="22"/>
          <w:szCs w:val="22"/>
          <w:lang w:eastAsia="en-US"/>
        </w:rPr>
        <w:t>Uchádzač</w:t>
      </w:r>
      <w:r w:rsidRPr="00406220">
        <w:rPr>
          <w:rFonts w:eastAsia="Calibri"/>
          <w:sz w:val="22"/>
          <w:szCs w:val="22"/>
          <w:lang w:eastAsia="en-US"/>
        </w:rPr>
        <w:t xml:space="preserve"> </w:t>
      </w:r>
      <w:r w:rsidRPr="007C0504">
        <w:rPr>
          <w:rFonts w:eastAsia="Calibri"/>
          <w:sz w:val="22"/>
          <w:szCs w:val="22"/>
          <w:lang w:eastAsia="en-US"/>
        </w:rPr>
        <w:t xml:space="preserve">alebo záujemca (so sídlom alebo miestom podnikania v SR) </w:t>
      </w:r>
      <w:r w:rsidRPr="00406220">
        <w:rPr>
          <w:rFonts w:eastAsia="Calibri"/>
          <w:sz w:val="22"/>
          <w:szCs w:val="22"/>
          <w:lang w:eastAsia="en-US"/>
        </w:rPr>
        <w:t>preukazuje splnenie podmienok účasti podľa odseku 1</w:t>
      </w:r>
    </w:p>
    <w:p w14:paraId="6CA3D11D" w14:textId="77777777" w:rsidR="00E77C0F" w:rsidRPr="00FC4AA2" w:rsidRDefault="00E77C0F" w:rsidP="00E77C0F">
      <w:pPr>
        <w:spacing w:line="259" w:lineRule="auto"/>
        <w:jc w:val="both"/>
        <w:rPr>
          <w:rFonts w:eastAsia="Calibri"/>
          <w:b/>
          <w:bCs/>
          <w:sz w:val="22"/>
          <w:szCs w:val="22"/>
          <w:lang w:eastAsia="en-US"/>
        </w:rPr>
      </w:pPr>
      <w:r w:rsidRPr="00406220">
        <w:rPr>
          <w:rFonts w:eastAsia="Calibri"/>
          <w:sz w:val="22"/>
          <w:szCs w:val="22"/>
          <w:lang w:eastAsia="en-US"/>
        </w:rPr>
        <w:t xml:space="preserve"> d) písm. d) </w:t>
      </w:r>
      <w:r w:rsidRPr="00FC4AA2">
        <w:rPr>
          <w:rFonts w:eastAsia="Calibri"/>
          <w:b/>
          <w:bCs/>
          <w:sz w:val="22"/>
          <w:szCs w:val="22"/>
          <w:lang w:eastAsia="en-US"/>
        </w:rPr>
        <w:t>doloženým potvrdením príslušného súdu nie starším ako tri mesiace ku dňu uplynutia lehoty na predkladanie ponúk,</w:t>
      </w:r>
    </w:p>
    <w:p w14:paraId="639A2E35" w14:textId="77777777" w:rsidR="00E77C0F" w:rsidRDefault="00E77C0F" w:rsidP="00E77C0F">
      <w:pPr>
        <w:spacing w:after="160" w:line="259" w:lineRule="auto"/>
        <w:jc w:val="both"/>
        <w:rPr>
          <w:rFonts w:eastAsia="Calibri"/>
          <w:sz w:val="22"/>
          <w:szCs w:val="22"/>
          <w:lang w:eastAsia="en-US"/>
        </w:rPr>
      </w:pPr>
      <w:r w:rsidRPr="00406220">
        <w:rPr>
          <w:rFonts w:eastAsia="Calibri"/>
          <w:sz w:val="22"/>
          <w:szCs w:val="22"/>
          <w:lang w:eastAsia="en-US"/>
        </w:rPr>
        <w:t xml:space="preserve"> f) písm. f) </w:t>
      </w:r>
      <w:r w:rsidRPr="00FC4AA2">
        <w:rPr>
          <w:rFonts w:eastAsia="Calibri"/>
          <w:b/>
          <w:bCs/>
          <w:sz w:val="22"/>
          <w:szCs w:val="22"/>
          <w:lang w:eastAsia="en-US"/>
        </w:rPr>
        <w:t>doloženým čestným vyhlásením.</w:t>
      </w:r>
    </w:p>
    <w:p w14:paraId="2CEB9E04" w14:textId="77777777" w:rsidR="00E77C0F" w:rsidRDefault="00E77C0F" w:rsidP="00E77C0F">
      <w:pPr>
        <w:spacing w:after="160" w:line="259" w:lineRule="auto"/>
        <w:jc w:val="both"/>
        <w:rPr>
          <w:rFonts w:eastAsia="Calibri"/>
          <w:sz w:val="22"/>
          <w:szCs w:val="22"/>
          <w:lang w:eastAsia="en-US"/>
        </w:rPr>
      </w:pPr>
    </w:p>
    <w:p w14:paraId="6619D578" w14:textId="77777777" w:rsidR="00E77C0F" w:rsidRPr="00922F40" w:rsidRDefault="00E77C0F" w:rsidP="00E77C0F">
      <w:pPr>
        <w:spacing w:after="160" w:line="259" w:lineRule="auto"/>
        <w:jc w:val="both"/>
        <w:rPr>
          <w:rFonts w:eastAsia="Calibri"/>
          <w:sz w:val="22"/>
          <w:szCs w:val="22"/>
          <w:lang w:eastAsia="en-US"/>
        </w:rPr>
      </w:pPr>
      <w:r>
        <w:rPr>
          <w:rFonts w:eastAsia="Calibri"/>
          <w:sz w:val="22"/>
          <w:szCs w:val="22"/>
          <w:lang w:eastAsia="en-US"/>
        </w:rPr>
        <w:t>5. A</w:t>
      </w:r>
      <w:r w:rsidRPr="00922F40">
        <w:rPr>
          <w:rFonts w:eastAsia="Calibri"/>
          <w:sz w:val="22"/>
          <w:szCs w:val="22"/>
          <w:lang w:eastAsia="en-US"/>
        </w:rPr>
        <w:t>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081F4A84" w14:textId="77777777" w:rsidR="00E77C0F" w:rsidRPr="00922F40" w:rsidRDefault="00E77C0F" w:rsidP="00E77C0F">
      <w:pPr>
        <w:spacing w:after="160" w:line="259" w:lineRule="auto"/>
        <w:jc w:val="both"/>
        <w:rPr>
          <w:rFonts w:eastAsia="Calibri"/>
          <w:sz w:val="22"/>
          <w:szCs w:val="22"/>
          <w:lang w:eastAsia="en-US"/>
        </w:rPr>
      </w:pPr>
      <w:r>
        <w:rPr>
          <w:rFonts w:eastAsia="Calibri"/>
          <w:sz w:val="22"/>
          <w:szCs w:val="22"/>
          <w:lang w:eastAsia="en-US"/>
        </w:rPr>
        <w:t>6</w:t>
      </w:r>
      <w:r w:rsidRPr="00922F40">
        <w:rPr>
          <w:rFonts w:eastAsia="Calibri"/>
          <w:sz w:val="22"/>
          <w:szCs w:val="22"/>
          <w:lang w:eastAsia="en-US"/>
        </w:rPr>
        <w:t>.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337A6F56" w14:textId="77777777" w:rsidR="00E77C0F" w:rsidRPr="00922F40" w:rsidRDefault="00E77C0F" w:rsidP="00E77C0F">
      <w:pPr>
        <w:spacing w:line="259" w:lineRule="auto"/>
        <w:jc w:val="both"/>
        <w:rPr>
          <w:rFonts w:eastAsia="Calibri"/>
          <w:sz w:val="22"/>
          <w:szCs w:val="22"/>
          <w:lang w:eastAsia="en-US"/>
        </w:rPr>
      </w:pPr>
      <w:r>
        <w:rPr>
          <w:rFonts w:eastAsia="Calibri"/>
          <w:sz w:val="22"/>
          <w:szCs w:val="22"/>
          <w:lang w:eastAsia="en-US"/>
        </w:rPr>
        <w:lastRenderedPageBreak/>
        <w:t>7</w:t>
      </w:r>
      <w:r w:rsidRPr="00922F40">
        <w:rPr>
          <w:rFonts w:eastAsia="Calibri"/>
          <w:sz w:val="22"/>
          <w:szCs w:val="22"/>
          <w:lang w:eastAsia="en-US"/>
        </w:rPr>
        <w:t>. Konečným rozhodnutím príslušného orgánu verejnej moci na účely preukazovania splnenia podmienok účasti sa rozumie</w:t>
      </w:r>
    </w:p>
    <w:p w14:paraId="7B0E17B8" w14:textId="77777777" w:rsidR="00E77C0F" w:rsidRPr="00922F40" w:rsidRDefault="00E77C0F" w:rsidP="00E77C0F">
      <w:pPr>
        <w:spacing w:line="259" w:lineRule="auto"/>
        <w:jc w:val="both"/>
        <w:rPr>
          <w:rFonts w:eastAsia="Calibri"/>
          <w:sz w:val="22"/>
          <w:szCs w:val="22"/>
          <w:lang w:eastAsia="en-US"/>
        </w:rPr>
      </w:pPr>
      <w:r w:rsidRPr="00922F40">
        <w:rPr>
          <w:rFonts w:eastAsia="Calibri"/>
          <w:sz w:val="22"/>
          <w:szCs w:val="22"/>
          <w:lang w:eastAsia="en-US"/>
        </w:rPr>
        <w:t>a) právoplatné rozhodnutie príslušného správneho orgánu, proti ktorému nie je možné podať žalobu,</w:t>
      </w:r>
    </w:p>
    <w:p w14:paraId="66B0FA1C" w14:textId="77777777" w:rsidR="00E77C0F" w:rsidRPr="00922F40" w:rsidRDefault="00E77C0F" w:rsidP="00E77C0F">
      <w:pPr>
        <w:spacing w:line="259" w:lineRule="auto"/>
        <w:jc w:val="both"/>
        <w:rPr>
          <w:rFonts w:eastAsia="Calibri"/>
          <w:sz w:val="22"/>
          <w:szCs w:val="22"/>
          <w:lang w:eastAsia="en-US"/>
        </w:rPr>
      </w:pPr>
      <w:r w:rsidRPr="00922F40">
        <w:rPr>
          <w:rFonts w:eastAsia="Calibri"/>
          <w:sz w:val="22"/>
          <w:szCs w:val="22"/>
          <w:lang w:eastAsia="en-US"/>
        </w:rPr>
        <w:t xml:space="preserve"> b) právoplatné rozhodnutie príslušného správneho orgánu, proti ktorému nebola podaná žaloba,</w:t>
      </w:r>
    </w:p>
    <w:p w14:paraId="2E77DF36" w14:textId="77777777" w:rsidR="00E77C0F" w:rsidRPr="00922F40" w:rsidRDefault="00E77C0F" w:rsidP="00E77C0F">
      <w:pPr>
        <w:spacing w:line="259" w:lineRule="auto"/>
        <w:jc w:val="both"/>
        <w:rPr>
          <w:rFonts w:eastAsia="Calibri"/>
          <w:sz w:val="22"/>
          <w:szCs w:val="22"/>
          <w:lang w:eastAsia="en-US"/>
        </w:rPr>
      </w:pPr>
      <w:r w:rsidRPr="00922F40">
        <w:rPr>
          <w:rFonts w:eastAsia="Calibri"/>
          <w:sz w:val="22"/>
          <w:szCs w:val="22"/>
          <w:lang w:eastAsia="en-US"/>
        </w:rPr>
        <w:t xml:space="preserve"> c) právoplatné rozhodnutie súdu, ktorým bola žaloba proti rozhodnutiu alebo postupu správneho orgánu zamietnutá alebo konanie zastavené alebo</w:t>
      </w:r>
    </w:p>
    <w:p w14:paraId="47BAE8B1" w14:textId="77777777" w:rsidR="00E77C0F" w:rsidRPr="00922F40" w:rsidRDefault="00E77C0F" w:rsidP="00E77C0F">
      <w:pPr>
        <w:spacing w:line="259" w:lineRule="auto"/>
        <w:jc w:val="both"/>
        <w:rPr>
          <w:rFonts w:eastAsia="Calibri"/>
          <w:sz w:val="22"/>
          <w:szCs w:val="22"/>
          <w:lang w:eastAsia="en-US"/>
        </w:rPr>
      </w:pPr>
      <w:r w:rsidRPr="00922F40">
        <w:rPr>
          <w:rFonts w:eastAsia="Calibri"/>
          <w:sz w:val="22"/>
          <w:szCs w:val="22"/>
          <w:lang w:eastAsia="en-US"/>
        </w:rPr>
        <w:t xml:space="preserve"> d) iný právoplatný rozsudok súdu.</w:t>
      </w:r>
    </w:p>
    <w:p w14:paraId="687DB27A" w14:textId="77777777" w:rsidR="00E77C0F" w:rsidRPr="00922F40" w:rsidRDefault="00E77C0F" w:rsidP="00E77C0F">
      <w:pPr>
        <w:spacing w:after="160" w:line="259" w:lineRule="auto"/>
        <w:jc w:val="both"/>
        <w:rPr>
          <w:rFonts w:eastAsia="Calibri"/>
          <w:sz w:val="22"/>
          <w:szCs w:val="22"/>
          <w:lang w:eastAsia="en-US"/>
        </w:rPr>
      </w:pPr>
    </w:p>
    <w:p w14:paraId="3934ECE7" w14:textId="77777777" w:rsidR="00E77C0F" w:rsidRPr="00922F40" w:rsidRDefault="00E77C0F" w:rsidP="00E77C0F">
      <w:pPr>
        <w:spacing w:after="160" w:line="259" w:lineRule="auto"/>
        <w:jc w:val="both"/>
        <w:rPr>
          <w:rFonts w:eastAsia="Calibri"/>
          <w:sz w:val="22"/>
          <w:szCs w:val="22"/>
          <w:lang w:eastAsia="en-US"/>
        </w:rPr>
      </w:pPr>
      <w:r>
        <w:rPr>
          <w:rFonts w:eastAsia="Calibri"/>
          <w:sz w:val="22"/>
          <w:szCs w:val="22"/>
          <w:lang w:eastAsia="en-US"/>
        </w:rPr>
        <w:t>8</w:t>
      </w:r>
      <w:r w:rsidRPr="00922F40">
        <w:rPr>
          <w:rFonts w:eastAsia="Calibri"/>
          <w:sz w:val="22"/>
          <w:szCs w:val="22"/>
          <w:lang w:eastAsia="en-US"/>
        </w:rPr>
        <w:t>. Uchádzač sa považuje za spĺňajúceho podmienky účasti týkajúce sa osobného postavenia podľa odseku 1 písm. b) a c), ak zaplatil nedoplatky alebo mu bolo povolené nedoplatky platiť v splátkach.</w:t>
      </w:r>
    </w:p>
    <w:p w14:paraId="3E713A0D" w14:textId="77777777" w:rsidR="00E77C0F" w:rsidRPr="00922F40" w:rsidRDefault="00E77C0F" w:rsidP="00E77C0F">
      <w:pPr>
        <w:spacing w:after="160" w:line="259" w:lineRule="auto"/>
        <w:jc w:val="both"/>
        <w:rPr>
          <w:rFonts w:eastAsia="Calibri"/>
          <w:sz w:val="22"/>
          <w:szCs w:val="22"/>
          <w:lang w:eastAsia="en-US"/>
        </w:rPr>
      </w:pPr>
      <w:r>
        <w:rPr>
          <w:rFonts w:eastAsia="Calibri"/>
          <w:sz w:val="22"/>
          <w:szCs w:val="22"/>
          <w:lang w:eastAsia="en-US"/>
        </w:rPr>
        <w:t>9</w:t>
      </w:r>
      <w:r w:rsidRPr="00922F40">
        <w:rPr>
          <w:rFonts w:eastAsia="Calibri"/>
          <w:sz w:val="22"/>
          <w:szCs w:val="22"/>
          <w:lang w:eastAsia="en-US"/>
        </w:rPr>
        <w:t xml:space="preserve">. Uchádzač môže preukázať splnenie podmienok účasti osobného postavenia uvedených v odseku 1. písm. </w:t>
      </w:r>
      <w:r>
        <w:rPr>
          <w:rFonts w:eastAsia="Calibri"/>
          <w:sz w:val="22"/>
          <w:szCs w:val="22"/>
          <w:lang w:eastAsia="en-US"/>
        </w:rPr>
        <w:t>e</w:t>
      </w:r>
      <w:r w:rsidRPr="00922F40">
        <w:rPr>
          <w:rFonts w:eastAsia="Calibri"/>
          <w:sz w:val="22"/>
          <w:szCs w:val="22"/>
          <w:lang w:eastAsia="en-US"/>
        </w:rPr>
        <w:t xml:space="preserve">) a f),  </w:t>
      </w:r>
      <w:r w:rsidRPr="00EE2924">
        <w:rPr>
          <w:rFonts w:eastAsia="Calibri"/>
          <w:sz w:val="22"/>
          <w:szCs w:val="22"/>
          <w:u w:val="single"/>
          <w:lang w:eastAsia="en-US"/>
        </w:rPr>
        <w:t>zápisom do zoznamu hospodárskych subjektov</w:t>
      </w:r>
      <w:r w:rsidRPr="00922F40">
        <w:rPr>
          <w:rFonts w:eastAsia="Calibri"/>
          <w:sz w:val="22"/>
          <w:szCs w:val="22"/>
          <w:lang w:eastAsia="en-US"/>
        </w:rPr>
        <w:t>.</w:t>
      </w:r>
    </w:p>
    <w:p w14:paraId="18CCE04A" w14:textId="77777777" w:rsidR="00E77C0F" w:rsidRPr="00922F40" w:rsidRDefault="00E77C0F" w:rsidP="00E77C0F">
      <w:pPr>
        <w:tabs>
          <w:tab w:val="left" w:pos="284"/>
        </w:tabs>
        <w:spacing w:after="160" w:line="259" w:lineRule="auto"/>
        <w:jc w:val="both"/>
        <w:rPr>
          <w:rFonts w:eastAsia="Calibri"/>
          <w:b/>
          <w:sz w:val="22"/>
          <w:szCs w:val="22"/>
          <w:lang w:eastAsia="en-US"/>
        </w:rPr>
      </w:pPr>
      <w:r w:rsidRPr="00922F40">
        <w:rPr>
          <w:rFonts w:eastAsia="Calibri"/>
          <w:b/>
          <w:sz w:val="22"/>
          <w:szCs w:val="22"/>
          <w:lang w:eastAsia="en-US"/>
        </w:rPr>
        <w:t>II.</w:t>
      </w:r>
      <w:r w:rsidRPr="00922F40">
        <w:rPr>
          <w:rFonts w:eastAsia="Calibri"/>
          <w:b/>
          <w:sz w:val="22"/>
          <w:szCs w:val="22"/>
          <w:lang w:eastAsia="en-US"/>
        </w:rPr>
        <w:tab/>
        <w:t>Finančné a ekonomické postavenie</w:t>
      </w:r>
    </w:p>
    <w:p w14:paraId="06C52903" w14:textId="77777777" w:rsidR="00E77C0F" w:rsidRPr="00922F40" w:rsidRDefault="00E77C0F" w:rsidP="00E77C0F">
      <w:pPr>
        <w:tabs>
          <w:tab w:val="left" w:pos="284"/>
        </w:tabs>
        <w:spacing w:line="259" w:lineRule="auto"/>
        <w:jc w:val="both"/>
        <w:rPr>
          <w:rFonts w:eastAsia="Calibri"/>
          <w:sz w:val="22"/>
          <w:szCs w:val="22"/>
          <w:lang w:eastAsia="en-US"/>
        </w:rPr>
      </w:pPr>
      <w:r w:rsidRPr="00922F40">
        <w:rPr>
          <w:rFonts w:eastAsia="Calibri"/>
          <w:sz w:val="22"/>
          <w:szCs w:val="22"/>
          <w:lang w:eastAsia="en-US"/>
        </w:rPr>
        <w:t>Nevyžaduje sa.</w:t>
      </w:r>
    </w:p>
    <w:p w14:paraId="54C31F6C" w14:textId="77777777" w:rsidR="00E77C0F" w:rsidRPr="00922F40" w:rsidRDefault="00E77C0F" w:rsidP="00E77C0F">
      <w:pPr>
        <w:tabs>
          <w:tab w:val="left" w:pos="284"/>
        </w:tabs>
        <w:spacing w:line="259" w:lineRule="auto"/>
        <w:jc w:val="both"/>
        <w:rPr>
          <w:rFonts w:eastAsia="Calibri"/>
          <w:sz w:val="22"/>
          <w:szCs w:val="22"/>
          <w:lang w:eastAsia="en-US"/>
        </w:rPr>
      </w:pPr>
    </w:p>
    <w:p w14:paraId="5C994913" w14:textId="0269477D" w:rsidR="00E77C0F" w:rsidRPr="00C9392D" w:rsidRDefault="00E77C0F" w:rsidP="00C9392D">
      <w:pPr>
        <w:pStyle w:val="Odsekzoznamu"/>
        <w:numPr>
          <w:ilvl w:val="0"/>
          <w:numId w:val="42"/>
        </w:numPr>
        <w:spacing w:line="259" w:lineRule="auto"/>
        <w:jc w:val="both"/>
        <w:rPr>
          <w:rFonts w:eastAsia="Calibri"/>
          <w:b/>
          <w:sz w:val="22"/>
          <w:szCs w:val="22"/>
          <w:lang w:eastAsia="en-US"/>
        </w:rPr>
      </w:pPr>
      <w:r w:rsidRPr="00C9392D">
        <w:rPr>
          <w:rFonts w:eastAsia="Calibri"/>
          <w:b/>
          <w:sz w:val="22"/>
          <w:szCs w:val="22"/>
          <w:lang w:eastAsia="en-US"/>
        </w:rPr>
        <w:t>Technická a odborná spôsobilosť</w:t>
      </w:r>
    </w:p>
    <w:p w14:paraId="42A2804E" w14:textId="01E797F6" w:rsidR="00C9392D" w:rsidRPr="00C9392D" w:rsidRDefault="00C9392D" w:rsidP="00C9392D">
      <w:pPr>
        <w:spacing w:line="259" w:lineRule="auto"/>
        <w:jc w:val="both"/>
        <w:rPr>
          <w:rFonts w:eastAsia="Calibri"/>
          <w:bCs/>
          <w:sz w:val="22"/>
          <w:szCs w:val="22"/>
          <w:lang w:eastAsia="en-US"/>
        </w:rPr>
      </w:pPr>
      <w:r w:rsidRPr="00C9392D">
        <w:rPr>
          <w:rFonts w:eastAsia="Calibri"/>
          <w:bCs/>
          <w:sz w:val="22"/>
          <w:szCs w:val="22"/>
          <w:lang w:eastAsia="en-US"/>
        </w:rPr>
        <w:t xml:space="preserve">Nepožaduje sa. </w:t>
      </w:r>
    </w:p>
    <w:p w14:paraId="1C11EAEC" w14:textId="77777777" w:rsidR="00E77C0F" w:rsidRPr="00000110" w:rsidRDefault="00E77C0F" w:rsidP="00E77C0F">
      <w:pPr>
        <w:pStyle w:val="Odsekzoznamu"/>
        <w:spacing w:after="160" w:line="259" w:lineRule="auto"/>
        <w:ind w:left="426"/>
        <w:contextualSpacing/>
        <w:jc w:val="both"/>
        <w:rPr>
          <w:rFonts w:eastAsia="Calibri"/>
          <w:sz w:val="22"/>
          <w:szCs w:val="22"/>
          <w:lang w:eastAsia="en-US"/>
        </w:rPr>
      </w:pPr>
    </w:p>
    <w:p w14:paraId="510B873B" w14:textId="77777777" w:rsidR="00E77C0F" w:rsidRDefault="00E77C0F" w:rsidP="00E77C0F">
      <w:pPr>
        <w:pStyle w:val="Odsekzoznamu"/>
        <w:ind w:left="0"/>
        <w:rPr>
          <w:rFonts w:eastAsia="Calibri"/>
          <w:b/>
          <w:sz w:val="22"/>
          <w:szCs w:val="22"/>
          <w:lang w:eastAsia="en-US"/>
        </w:rPr>
      </w:pPr>
      <w:r w:rsidRPr="00922F40">
        <w:rPr>
          <w:rFonts w:eastAsia="Calibri"/>
          <w:b/>
          <w:sz w:val="22"/>
          <w:szCs w:val="22"/>
          <w:lang w:eastAsia="en-US"/>
        </w:rPr>
        <w:t>IV. Doplňujúce informácie</w:t>
      </w:r>
    </w:p>
    <w:p w14:paraId="19F694EC" w14:textId="77777777" w:rsidR="00376854" w:rsidRDefault="00376854" w:rsidP="00376854">
      <w:pPr>
        <w:pStyle w:val="Odsekzoznamu"/>
        <w:tabs>
          <w:tab w:val="left" w:pos="284"/>
        </w:tabs>
        <w:spacing w:after="160" w:line="259" w:lineRule="auto"/>
        <w:ind w:left="0"/>
        <w:jc w:val="both"/>
        <w:rPr>
          <w:rFonts w:eastAsia="Calibri"/>
          <w:b/>
          <w:sz w:val="22"/>
          <w:szCs w:val="22"/>
          <w:lang w:eastAsia="en-US"/>
        </w:rPr>
      </w:pPr>
    </w:p>
    <w:p w14:paraId="0E65E9B5" w14:textId="0E2AC5E5" w:rsidR="00E77C0F" w:rsidRPr="0027134F" w:rsidRDefault="00E77C0F" w:rsidP="00376854">
      <w:pPr>
        <w:pStyle w:val="Odsekzoznamu"/>
        <w:tabs>
          <w:tab w:val="left" w:pos="284"/>
        </w:tabs>
        <w:spacing w:after="160" w:line="259" w:lineRule="auto"/>
        <w:ind w:left="0"/>
        <w:jc w:val="both"/>
        <w:rPr>
          <w:b/>
          <w:bCs/>
          <w:sz w:val="22"/>
          <w:szCs w:val="22"/>
        </w:rPr>
      </w:pPr>
      <w:r w:rsidRPr="0027134F">
        <w:rPr>
          <w:rFonts w:eastAsia="Calibri"/>
          <w:sz w:val="22"/>
          <w:szCs w:val="22"/>
          <w:lang w:eastAsia="en-US"/>
        </w:rPr>
        <w:t xml:space="preserve">Uchádzač, subdodávateľ, alebo osoba, ktorej zdroje či kapacity majú byť použité na preukázanie splnenia podmienok účasti môže predbežne nahradiť doklady na preukázanie splnenia podmienok účasti </w:t>
      </w:r>
      <w:r w:rsidRPr="002A2B20">
        <w:rPr>
          <w:rFonts w:eastAsia="Calibri"/>
          <w:b/>
          <w:bCs/>
          <w:sz w:val="22"/>
          <w:szCs w:val="22"/>
          <w:lang w:eastAsia="en-US"/>
        </w:rPr>
        <w:t>jednotným európskym dokumentom</w:t>
      </w:r>
      <w:r w:rsidRPr="0027134F">
        <w:rPr>
          <w:rFonts w:eastAsia="Calibri"/>
          <w:sz w:val="22"/>
          <w:szCs w:val="22"/>
          <w:lang w:eastAsia="en-US"/>
        </w:rPr>
        <w:t>. Súhrnný materiál obsahujúci zhrnutie základných informácií o Jednotnom európskom dokumente pre verejné obstarávanie so zameraním na jednotlivé subjekty verejného obstarávania a s praktickým návodom na jeho vypĺňanie. Viac informácií ako aj samotný formulár vo formáte .</w:t>
      </w:r>
      <w:proofErr w:type="spellStart"/>
      <w:r w:rsidRPr="0027134F">
        <w:rPr>
          <w:rFonts w:eastAsia="Calibri"/>
          <w:sz w:val="22"/>
          <w:szCs w:val="22"/>
          <w:lang w:eastAsia="en-US"/>
        </w:rPr>
        <w:t>rtf</w:t>
      </w:r>
      <w:proofErr w:type="spellEnd"/>
      <w:r w:rsidRPr="0027134F">
        <w:rPr>
          <w:rFonts w:eastAsia="Calibri"/>
          <w:sz w:val="22"/>
          <w:szCs w:val="22"/>
          <w:lang w:eastAsia="en-US"/>
        </w:rPr>
        <w:t xml:space="preserve"> je možné nájsť na webovom sídla Úradu pre verejné obstarávanie na adrese</w:t>
      </w:r>
      <w:r>
        <w:rPr>
          <w:rFonts w:eastAsia="Calibri"/>
          <w:sz w:val="22"/>
          <w:szCs w:val="22"/>
          <w:lang w:eastAsia="en-US"/>
        </w:rPr>
        <w:t xml:space="preserve"> </w:t>
      </w:r>
      <w:r w:rsidRPr="0027134F">
        <w:rPr>
          <w:rFonts w:eastAsia="Calibri"/>
          <w:sz w:val="22"/>
          <w:szCs w:val="22"/>
          <w:lang w:eastAsia="en-US"/>
        </w:rPr>
        <w:t xml:space="preserve"> </w:t>
      </w:r>
      <w:hyperlink r:id="rId12" w:history="1">
        <w:r w:rsidRPr="00477ABD">
          <w:rPr>
            <w:rStyle w:val="Hypertextovprepojenie"/>
            <w:rFonts w:eastAsia="Calibri"/>
            <w:sz w:val="22"/>
            <w:szCs w:val="22"/>
            <w:lang w:eastAsia="en-US"/>
          </w:rPr>
          <w:t>https://www.uvo.gov.sk/jednotny-europsky-dokument-pre-verejne-obstaravanie-602.html</w:t>
        </w:r>
      </w:hyperlink>
      <w:r>
        <w:rPr>
          <w:rFonts w:eastAsia="Calibri"/>
          <w:sz w:val="22"/>
          <w:szCs w:val="22"/>
          <w:lang w:eastAsia="en-US"/>
        </w:rPr>
        <w:t xml:space="preserve"> </w:t>
      </w:r>
    </w:p>
    <w:p w14:paraId="76C3796D" w14:textId="77777777" w:rsidR="00E77C0F" w:rsidRDefault="00E77C0F" w:rsidP="00E77C0F"/>
    <w:p w14:paraId="44163F09" w14:textId="77777777" w:rsidR="00E77C0F" w:rsidRDefault="00E77C0F" w:rsidP="00E77C0F"/>
    <w:p w14:paraId="247D209A" w14:textId="77777777" w:rsidR="00E77C0F" w:rsidRDefault="00E77C0F" w:rsidP="00E77C0F"/>
    <w:p w14:paraId="37145DC9" w14:textId="2CBF4010" w:rsidR="00376854" w:rsidRDefault="00376854">
      <w:pPr>
        <w:spacing w:after="160" w:line="259" w:lineRule="auto"/>
      </w:pPr>
      <w:r>
        <w:br w:type="page"/>
      </w:r>
    </w:p>
    <w:p w14:paraId="45621323" w14:textId="23F0611D" w:rsidR="00376854" w:rsidRPr="00376854" w:rsidRDefault="00376854" w:rsidP="00376854">
      <w:pPr>
        <w:rPr>
          <w:b/>
          <w:bCs/>
          <w:sz w:val="22"/>
          <w:szCs w:val="22"/>
          <w:u w:val="single"/>
          <w:lang w:eastAsia="en-GB"/>
        </w:rPr>
      </w:pPr>
      <w:bookmarkStart w:id="1" w:name="_Hlk42697987"/>
      <w:r>
        <w:rPr>
          <w:b/>
          <w:bCs/>
          <w:sz w:val="22"/>
          <w:szCs w:val="22"/>
          <w:u w:val="single"/>
          <w:lang w:eastAsia="en-GB"/>
        </w:rPr>
        <w:lastRenderedPageBreak/>
        <w:t>Príloha č. 3</w:t>
      </w:r>
      <w:r w:rsidR="00EE20FF">
        <w:rPr>
          <w:b/>
          <w:bCs/>
          <w:sz w:val="22"/>
          <w:szCs w:val="22"/>
          <w:u w:val="single"/>
          <w:lang w:eastAsia="en-GB"/>
        </w:rPr>
        <w:t xml:space="preserve"> súťažných podkladov</w:t>
      </w:r>
      <w:r>
        <w:rPr>
          <w:b/>
          <w:bCs/>
          <w:sz w:val="22"/>
          <w:szCs w:val="22"/>
          <w:u w:val="single"/>
          <w:lang w:eastAsia="en-GB"/>
        </w:rPr>
        <w:t xml:space="preserve"> návrh na plnenie kritérií</w:t>
      </w:r>
    </w:p>
    <w:p w14:paraId="5E84F61D" w14:textId="77777777" w:rsidR="00376854" w:rsidRPr="00376854" w:rsidRDefault="00376854" w:rsidP="00376854">
      <w:pPr>
        <w:rPr>
          <w:sz w:val="22"/>
          <w:szCs w:val="22"/>
          <w:u w:val="single"/>
          <w:lang w:eastAsia="en-GB"/>
        </w:rPr>
      </w:pPr>
    </w:p>
    <w:p w14:paraId="6736EB24" w14:textId="77777777" w:rsidR="00376854" w:rsidRPr="00376854" w:rsidRDefault="00376854" w:rsidP="00376854">
      <w:pPr>
        <w:ind w:left="3540" w:hanging="3540"/>
        <w:rPr>
          <w:b/>
          <w:bCs/>
          <w:sz w:val="22"/>
          <w:szCs w:val="22"/>
        </w:rPr>
      </w:pPr>
      <w:bookmarkStart w:id="2" w:name="OLE_LINK3"/>
      <w:r w:rsidRPr="00376854">
        <w:rPr>
          <w:b/>
          <w:sz w:val="22"/>
          <w:szCs w:val="22"/>
        </w:rPr>
        <w:t>Predmet zákazky:</w:t>
      </w:r>
      <w:r w:rsidRPr="00376854">
        <w:rPr>
          <w:sz w:val="22"/>
          <w:szCs w:val="22"/>
        </w:rPr>
        <w:t xml:space="preserve"> </w:t>
      </w:r>
      <w:r w:rsidRPr="00376854">
        <w:rPr>
          <w:sz w:val="22"/>
          <w:szCs w:val="22"/>
        </w:rPr>
        <w:tab/>
      </w:r>
      <w:r w:rsidRPr="00376854">
        <w:rPr>
          <w:b/>
          <w:bCs/>
          <w:sz w:val="22"/>
          <w:szCs w:val="22"/>
        </w:rPr>
        <w:t xml:space="preserve">Dodávka elektrickej energie </w:t>
      </w:r>
    </w:p>
    <w:p w14:paraId="40E7AFD3" w14:textId="2791B93F" w:rsidR="00376854" w:rsidRPr="00376854" w:rsidRDefault="00376854" w:rsidP="00376854">
      <w:pPr>
        <w:ind w:left="3540" w:hanging="3540"/>
        <w:rPr>
          <w:sz w:val="22"/>
          <w:szCs w:val="22"/>
        </w:rPr>
      </w:pPr>
      <w:r w:rsidRPr="00376854">
        <w:rPr>
          <w:b/>
          <w:sz w:val="22"/>
          <w:szCs w:val="22"/>
        </w:rPr>
        <w:t xml:space="preserve">Verejný obstarávateľ: </w:t>
      </w:r>
      <w:r w:rsidRPr="00376854">
        <w:rPr>
          <w:b/>
          <w:sz w:val="22"/>
          <w:szCs w:val="22"/>
        </w:rPr>
        <w:tab/>
        <w:t>Správ štátnych hmotných rezerv Slovenskej republiky</w:t>
      </w:r>
      <w:r w:rsidRPr="00376854">
        <w:rPr>
          <w:b/>
          <w:sz w:val="22"/>
          <w:szCs w:val="22"/>
        </w:rPr>
        <w:tab/>
      </w:r>
      <w:r w:rsidRPr="00376854">
        <w:rPr>
          <w:b/>
          <w:sz w:val="22"/>
          <w:szCs w:val="22"/>
        </w:rPr>
        <w:tab/>
      </w:r>
    </w:p>
    <w:p w14:paraId="2857E541" w14:textId="77777777" w:rsidR="00376854" w:rsidRPr="00376854" w:rsidRDefault="00376854" w:rsidP="00376854">
      <w:pPr>
        <w:rPr>
          <w:sz w:val="22"/>
          <w:szCs w:val="22"/>
        </w:rPr>
      </w:pPr>
      <w:r w:rsidRPr="00376854">
        <w:rPr>
          <w:b/>
          <w:sz w:val="22"/>
          <w:szCs w:val="22"/>
        </w:rPr>
        <w:t>Obchodné meno uchádzača:</w:t>
      </w:r>
      <w:r w:rsidRPr="00376854">
        <w:rPr>
          <w:sz w:val="22"/>
          <w:szCs w:val="22"/>
        </w:rPr>
        <w:t xml:space="preserve">        </w:t>
      </w:r>
      <w:r w:rsidRPr="00376854">
        <w:rPr>
          <w:sz w:val="22"/>
          <w:szCs w:val="22"/>
        </w:rPr>
        <w:tab/>
      </w:r>
      <w:r w:rsidRPr="00376854">
        <w:rPr>
          <w:i/>
          <w:color w:val="FF0000"/>
          <w:sz w:val="22"/>
          <w:szCs w:val="22"/>
        </w:rPr>
        <w:t>(vyplní uchádzač)</w:t>
      </w:r>
    </w:p>
    <w:p w14:paraId="4F02C9A7" w14:textId="77777777" w:rsidR="00376854" w:rsidRPr="00376854" w:rsidRDefault="00376854" w:rsidP="00376854">
      <w:pPr>
        <w:rPr>
          <w:sz w:val="22"/>
          <w:szCs w:val="22"/>
        </w:rPr>
      </w:pPr>
      <w:r w:rsidRPr="00376854">
        <w:rPr>
          <w:b/>
          <w:sz w:val="22"/>
          <w:szCs w:val="22"/>
        </w:rPr>
        <w:t>Sídlo alebo miesto podnikania:</w:t>
      </w:r>
      <w:r w:rsidRPr="00376854">
        <w:rPr>
          <w:b/>
          <w:sz w:val="22"/>
          <w:szCs w:val="22"/>
        </w:rPr>
        <w:tab/>
      </w:r>
      <w:r w:rsidRPr="00376854">
        <w:rPr>
          <w:i/>
          <w:color w:val="FF0000"/>
          <w:sz w:val="22"/>
          <w:szCs w:val="22"/>
        </w:rPr>
        <w:t>(vyplní uchádzač)</w:t>
      </w:r>
    </w:p>
    <w:p w14:paraId="38FED9BE" w14:textId="77777777" w:rsidR="00376854" w:rsidRPr="00376854" w:rsidRDefault="00376854" w:rsidP="00376854">
      <w:pPr>
        <w:rPr>
          <w:sz w:val="22"/>
          <w:szCs w:val="22"/>
        </w:rPr>
      </w:pPr>
      <w:r w:rsidRPr="00376854">
        <w:rPr>
          <w:b/>
          <w:sz w:val="22"/>
          <w:szCs w:val="22"/>
        </w:rPr>
        <w:t>IČO uchádzača:</w:t>
      </w:r>
      <w:r w:rsidRPr="00376854">
        <w:rPr>
          <w:sz w:val="22"/>
          <w:szCs w:val="22"/>
        </w:rPr>
        <w:t xml:space="preserve">                          </w:t>
      </w:r>
      <w:r w:rsidRPr="00376854">
        <w:rPr>
          <w:sz w:val="22"/>
          <w:szCs w:val="22"/>
        </w:rPr>
        <w:tab/>
      </w:r>
      <w:r w:rsidRPr="00376854">
        <w:rPr>
          <w:i/>
          <w:color w:val="FF0000"/>
          <w:sz w:val="22"/>
          <w:szCs w:val="22"/>
        </w:rPr>
        <w:t>(vyplní uchádzač)</w:t>
      </w:r>
    </w:p>
    <w:p w14:paraId="23F43234" w14:textId="77777777" w:rsidR="00376854" w:rsidRPr="00376854" w:rsidRDefault="00376854" w:rsidP="00376854">
      <w:pPr>
        <w:rPr>
          <w:b/>
          <w:sz w:val="22"/>
          <w:szCs w:val="22"/>
        </w:rPr>
      </w:pPr>
    </w:p>
    <w:p w14:paraId="6A36C91C" w14:textId="77777777" w:rsidR="00376854" w:rsidRPr="00376854" w:rsidRDefault="00376854" w:rsidP="00376854">
      <w:pPr>
        <w:rPr>
          <w:i/>
          <w:color w:val="FF0000"/>
          <w:sz w:val="22"/>
          <w:szCs w:val="22"/>
        </w:rPr>
      </w:pPr>
      <w:r w:rsidRPr="00376854">
        <w:rPr>
          <w:b/>
          <w:color w:val="000000" w:themeColor="text1"/>
          <w:sz w:val="22"/>
          <w:szCs w:val="22"/>
        </w:rPr>
        <w:t xml:space="preserve">Kontaktná osoba kvôli el. aukcií </w:t>
      </w:r>
      <w:r w:rsidRPr="00376854">
        <w:rPr>
          <w:b/>
          <w:color w:val="FF0000"/>
          <w:sz w:val="22"/>
          <w:szCs w:val="22"/>
        </w:rPr>
        <w:tab/>
      </w:r>
      <w:r w:rsidRPr="00376854">
        <w:rPr>
          <w:i/>
          <w:color w:val="FF0000"/>
          <w:sz w:val="22"/>
          <w:szCs w:val="22"/>
        </w:rPr>
        <w:t>(vyplní uchádzač)</w:t>
      </w:r>
    </w:p>
    <w:p w14:paraId="52CE174E" w14:textId="77777777" w:rsidR="00376854" w:rsidRPr="00376854" w:rsidRDefault="00376854" w:rsidP="00376854">
      <w:pPr>
        <w:rPr>
          <w:b/>
          <w:color w:val="000000" w:themeColor="text1"/>
          <w:sz w:val="22"/>
          <w:szCs w:val="22"/>
        </w:rPr>
      </w:pPr>
      <w:r w:rsidRPr="00376854">
        <w:rPr>
          <w:b/>
          <w:color w:val="000000" w:themeColor="text1"/>
          <w:sz w:val="22"/>
          <w:szCs w:val="22"/>
        </w:rPr>
        <w:t>E-mail:</w:t>
      </w:r>
      <w:r w:rsidRPr="00376854">
        <w:rPr>
          <w:b/>
          <w:color w:val="000000" w:themeColor="text1"/>
          <w:sz w:val="22"/>
          <w:szCs w:val="22"/>
        </w:rPr>
        <w:tab/>
      </w:r>
      <w:r w:rsidRPr="00376854">
        <w:rPr>
          <w:b/>
          <w:color w:val="000000" w:themeColor="text1"/>
          <w:sz w:val="22"/>
          <w:szCs w:val="22"/>
        </w:rPr>
        <w:tab/>
      </w:r>
      <w:r w:rsidRPr="00376854">
        <w:rPr>
          <w:b/>
          <w:color w:val="000000" w:themeColor="text1"/>
          <w:sz w:val="22"/>
          <w:szCs w:val="22"/>
        </w:rPr>
        <w:tab/>
      </w:r>
      <w:r w:rsidRPr="00376854">
        <w:rPr>
          <w:b/>
          <w:color w:val="000000" w:themeColor="text1"/>
          <w:sz w:val="22"/>
          <w:szCs w:val="22"/>
        </w:rPr>
        <w:tab/>
      </w:r>
      <w:r w:rsidRPr="00376854">
        <w:rPr>
          <w:i/>
          <w:color w:val="FF0000"/>
          <w:sz w:val="22"/>
          <w:szCs w:val="22"/>
        </w:rPr>
        <w:t>(vyplní uchádzač)</w:t>
      </w:r>
    </w:p>
    <w:bookmarkEnd w:id="2"/>
    <w:p w14:paraId="4760E6E6" w14:textId="77777777" w:rsidR="00376854" w:rsidRPr="00376854" w:rsidRDefault="00376854" w:rsidP="00376854">
      <w:pPr>
        <w:rPr>
          <w:b/>
          <w:sz w:val="22"/>
          <w:szCs w:val="22"/>
        </w:rPr>
      </w:pPr>
      <w:r w:rsidRPr="00376854">
        <w:rPr>
          <w:b/>
          <w:sz w:val="22"/>
          <w:szCs w:val="22"/>
        </w:rPr>
        <w:t xml:space="preserve">Telefón: </w:t>
      </w:r>
      <w:r w:rsidRPr="00376854">
        <w:rPr>
          <w:b/>
          <w:sz w:val="22"/>
          <w:szCs w:val="22"/>
        </w:rPr>
        <w:tab/>
      </w:r>
      <w:r w:rsidRPr="00376854">
        <w:rPr>
          <w:b/>
          <w:sz w:val="22"/>
          <w:szCs w:val="22"/>
        </w:rPr>
        <w:tab/>
      </w:r>
      <w:r w:rsidRPr="00376854">
        <w:rPr>
          <w:b/>
          <w:sz w:val="22"/>
          <w:szCs w:val="22"/>
        </w:rPr>
        <w:tab/>
      </w:r>
      <w:r w:rsidRPr="00376854">
        <w:rPr>
          <w:b/>
          <w:sz w:val="22"/>
          <w:szCs w:val="22"/>
        </w:rPr>
        <w:tab/>
      </w:r>
      <w:r w:rsidRPr="00376854">
        <w:rPr>
          <w:b/>
          <w:color w:val="FF0000"/>
          <w:sz w:val="22"/>
          <w:szCs w:val="22"/>
        </w:rPr>
        <w:t>(</w:t>
      </w:r>
      <w:r w:rsidRPr="00376854">
        <w:rPr>
          <w:i/>
          <w:color w:val="FF0000"/>
          <w:sz w:val="22"/>
          <w:szCs w:val="22"/>
        </w:rPr>
        <w:t>vyplní uchádzač)</w:t>
      </w:r>
    </w:p>
    <w:p w14:paraId="6B86DE0B" w14:textId="77777777" w:rsidR="00376854" w:rsidRPr="00376854" w:rsidRDefault="00376854" w:rsidP="00376854">
      <w:pPr>
        <w:rPr>
          <w:b/>
          <w:color w:val="FF0000"/>
          <w:sz w:val="22"/>
          <w:szCs w:val="22"/>
        </w:rPr>
      </w:pPr>
    </w:p>
    <w:p w14:paraId="300139B1" w14:textId="77777777" w:rsidR="00376854" w:rsidRPr="00376854" w:rsidRDefault="00376854" w:rsidP="00376854">
      <w:pPr>
        <w:jc w:val="center"/>
        <w:rPr>
          <w:b/>
          <w:sz w:val="22"/>
          <w:szCs w:val="22"/>
          <w:u w:val="single"/>
        </w:rPr>
      </w:pPr>
      <w:r w:rsidRPr="00376854">
        <w:rPr>
          <w:b/>
          <w:sz w:val="22"/>
          <w:szCs w:val="22"/>
          <w:u w:val="single"/>
        </w:rPr>
        <w:t>Návrh uchádzača na plnenie kritéria (vyplní uchádzač)</w:t>
      </w:r>
    </w:p>
    <w:bookmarkEnd w:id="1"/>
    <w:p w14:paraId="3A0F1225" w14:textId="77777777" w:rsidR="00376854" w:rsidRPr="00376854" w:rsidRDefault="00376854" w:rsidP="00376854">
      <w:pPr>
        <w:rPr>
          <w:sz w:val="22"/>
          <w:szCs w:val="22"/>
          <w:lang w:eastAsia="en-GB"/>
        </w:rPr>
      </w:pPr>
    </w:p>
    <w:tbl>
      <w:tblPr>
        <w:tblpPr w:leftFromText="141" w:rightFromText="141" w:vertAnchor="text" w:horzAnchor="margin" w:tblpY="297"/>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80"/>
        <w:gridCol w:w="992"/>
        <w:gridCol w:w="1701"/>
        <w:gridCol w:w="1768"/>
        <w:gridCol w:w="2060"/>
      </w:tblGrid>
      <w:tr w:rsidR="00376854" w:rsidRPr="00376854" w14:paraId="2451D465" w14:textId="77777777" w:rsidTr="00376854">
        <w:trPr>
          <w:trHeight w:val="315"/>
        </w:trPr>
        <w:tc>
          <w:tcPr>
            <w:tcW w:w="2480" w:type="dxa"/>
            <w:noWrap/>
            <w:vAlign w:val="center"/>
          </w:tcPr>
          <w:p w14:paraId="6F37DCEC" w14:textId="77777777" w:rsidR="00376854" w:rsidRPr="00376854" w:rsidRDefault="00376854" w:rsidP="00376854">
            <w:pPr>
              <w:jc w:val="center"/>
              <w:rPr>
                <w:b/>
                <w:bCs/>
                <w:color w:val="000000"/>
                <w:sz w:val="22"/>
                <w:szCs w:val="22"/>
                <w:lang w:eastAsia="en-GB"/>
              </w:rPr>
            </w:pPr>
            <w:r w:rsidRPr="00376854">
              <w:rPr>
                <w:b/>
                <w:bCs/>
                <w:color w:val="000000"/>
                <w:sz w:val="22"/>
                <w:szCs w:val="22"/>
                <w:lang w:eastAsia="en-GB"/>
              </w:rPr>
              <w:t>Položka</w:t>
            </w:r>
          </w:p>
        </w:tc>
        <w:tc>
          <w:tcPr>
            <w:tcW w:w="992" w:type="dxa"/>
            <w:noWrap/>
            <w:vAlign w:val="center"/>
          </w:tcPr>
          <w:p w14:paraId="4D232E83" w14:textId="77777777" w:rsidR="00376854" w:rsidRPr="00376854" w:rsidRDefault="00376854" w:rsidP="00376854">
            <w:pPr>
              <w:jc w:val="center"/>
              <w:rPr>
                <w:b/>
                <w:bCs/>
                <w:sz w:val="22"/>
                <w:szCs w:val="22"/>
                <w:lang w:eastAsia="en-GB"/>
              </w:rPr>
            </w:pPr>
            <w:r w:rsidRPr="00376854">
              <w:rPr>
                <w:b/>
                <w:bCs/>
                <w:sz w:val="22"/>
                <w:szCs w:val="22"/>
                <w:lang w:eastAsia="en-GB"/>
              </w:rPr>
              <w:t>Merná jednotka</w:t>
            </w:r>
          </w:p>
        </w:tc>
        <w:tc>
          <w:tcPr>
            <w:tcW w:w="1701" w:type="dxa"/>
            <w:noWrap/>
            <w:vAlign w:val="center"/>
          </w:tcPr>
          <w:p w14:paraId="59BC3D44" w14:textId="77777777" w:rsidR="00376854" w:rsidRPr="00376854" w:rsidRDefault="00376854" w:rsidP="00376854">
            <w:pPr>
              <w:jc w:val="center"/>
              <w:rPr>
                <w:b/>
                <w:bCs/>
                <w:color w:val="000000"/>
                <w:sz w:val="22"/>
                <w:szCs w:val="22"/>
                <w:lang w:eastAsia="en-GB"/>
              </w:rPr>
            </w:pPr>
            <w:r w:rsidRPr="00376854">
              <w:rPr>
                <w:b/>
                <w:bCs/>
                <w:color w:val="000000"/>
                <w:sz w:val="22"/>
                <w:szCs w:val="22"/>
                <w:lang w:eastAsia="en-GB"/>
              </w:rPr>
              <w:t>cena za</w:t>
            </w:r>
          </w:p>
          <w:p w14:paraId="25874634" w14:textId="77777777" w:rsidR="00376854" w:rsidRPr="00376854" w:rsidRDefault="00376854" w:rsidP="00376854">
            <w:pPr>
              <w:jc w:val="center"/>
              <w:rPr>
                <w:b/>
                <w:bCs/>
                <w:color w:val="000000"/>
                <w:sz w:val="22"/>
                <w:szCs w:val="22"/>
                <w:lang w:eastAsia="en-GB"/>
              </w:rPr>
            </w:pPr>
            <w:r w:rsidRPr="00376854">
              <w:rPr>
                <w:b/>
                <w:bCs/>
                <w:color w:val="000000"/>
                <w:sz w:val="22"/>
                <w:szCs w:val="22"/>
                <w:lang w:eastAsia="en-GB"/>
              </w:rPr>
              <w:t>jednotku</w:t>
            </w:r>
          </w:p>
          <w:p w14:paraId="519CECF7" w14:textId="25E53387" w:rsidR="00376854" w:rsidRPr="00376854" w:rsidRDefault="00376854" w:rsidP="00376854">
            <w:pPr>
              <w:jc w:val="center"/>
              <w:rPr>
                <w:b/>
                <w:bCs/>
                <w:color w:val="000000"/>
                <w:sz w:val="22"/>
                <w:szCs w:val="22"/>
                <w:lang w:eastAsia="en-GB"/>
              </w:rPr>
            </w:pPr>
            <w:r w:rsidRPr="00376854">
              <w:rPr>
                <w:b/>
                <w:bCs/>
                <w:color w:val="000000"/>
                <w:sz w:val="22"/>
                <w:szCs w:val="22"/>
                <w:lang w:eastAsia="en-GB"/>
              </w:rPr>
              <w:t xml:space="preserve">(v EUR </w:t>
            </w:r>
            <w:r>
              <w:rPr>
                <w:b/>
                <w:bCs/>
                <w:color w:val="000000"/>
                <w:sz w:val="22"/>
                <w:szCs w:val="22"/>
                <w:lang w:eastAsia="en-GB"/>
              </w:rPr>
              <w:t>s</w:t>
            </w:r>
            <w:r w:rsidRPr="00376854">
              <w:rPr>
                <w:b/>
                <w:bCs/>
                <w:color w:val="000000"/>
                <w:sz w:val="22"/>
                <w:szCs w:val="22"/>
                <w:lang w:eastAsia="en-GB"/>
              </w:rPr>
              <w:t xml:space="preserve"> DPH)</w:t>
            </w:r>
          </w:p>
        </w:tc>
        <w:tc>
          <w:tcPr>
            <w:tcW w:w="1768" w:type="dxa"/>
            <w:vAlign w:val="center"/>
          </w:tcPr>
          <w:p w14:paraId="0C3BA2CA" w14:textId="77777777" w:rsidR="00376854" w:rsidRPr="00376854" w:rsidRDefault="00376854" w:rsidP="00376854">
            <w:pPr>
              <w:jc w:val="center"/>
              <w:rPr>
                <w:b/>
                <w:bCs/>
                <w:color w:val="000000"/>
                <w:sz w:val="22"/>
                <w:szCs w:val="22"/>
                <w:lang w:eastAsia="en-GB"/>
              </w:rPr>
            </w:pPr>
            <w:r w:rsidRPr="00376854">
              <w:rPr>
                <w:b/>
                <w:bCs/>
                <w:color w:val="000000"/>
                <w:sz w:val="22"/>
                <w:szCs w:val="22"/>
                <w:lang w:eastAsia="en-GB"/>
              </w:rPr>
              <w:t>Predpokladaný počet</w:t>
            </w:r>
          </w:p>
          <w:p w14:paraId="66E0D7CD" w14:textId="24E08C2C" w:rsidR="00376854" w:rsidRPr="00376854" w:rsidRDefault="00376854" w:rsidP="00376854">
            <w:pPr>
              <w:jc w:val="center"/>
              <w:rPr>
                <w:b/>
                <w:bCs/>
                <w:color w:val="000000"/>
                <w:sz w:val="22"/>
                <w:szCs w:val="22"/>
                <w:lang w:eastAsia="en-GB"/>
              </w:rPr>
            </w:pPr>
            <w:r w:rsidRPr="00376854">
              <w:rPr>
                <w:b/>
                <w:bCs/>
                <w:color w:val="000000"/>
                <w:sz w:val="22"/>
                <w:szCs w:val="22"/>
                <w:lang w:eastAsia="en-GB"/>
              </w:rPr>
              <w:t>Jednotiek</w:t>
            </w:r>
            <w:r>
              <w:rPr>
                <w:b/>
                <w:bCs/>
                <w:color w:val="000000"/>
                <w:sz w:val="22"/>
                <w:szCs w:val="22"/>
                <w:lang w:eastAsia="en-GB"/>
              </w:rPr>
              <w:t xml:space="preserve"> počet trvania zmluvy</w:t>
            </w:r>
          </w:p>
        </w:tc>
        <w:tc>
          <w:tcPr>
            <w:tcW w:w="2060" w:type="dxa"/>
            <w:vAlign w:val="center"/>
          </w:tcPr>
          <w:p w14:paraId="5AC3CB0F" w14:textId="1E4B2459" w:rsidR="00376854" w:rsidRPr="00376854" w:rsidRDefault="00376854" w:rsidP="00376854">
            <w:pPr>
              <w:jc w:val="center"/>
              <w:rPr>
                <w:b/>
                <w:bCs/>
                <w:color w:val="000000"/>
                <w:sz w:val="22"/>
                <w:szCs w:val="22"/>
                <w:lang w:eastAsia="en-GB"/>
              </w:rPr>
            </w:pPr>
            <w:r w:rsidRPr="00376854">
              <w:rPr>
                <w:b/>
                <w:bCs/>
                <w:color w:val="000000"/>
                <w:sz w:val="22"/>
                <w:szCs w:val="22"/>
                <w:lang w:eastAsia="en-GB"/>
              </w:rPr>
              <w:t xml:space="preserve">Cena </w:t>
            </w:r>
            <w:r>
              <w:rPr>
                <w:b/>
                <w:bCs/>
                <w:color w:val="000000"/>
                <w:sz w:val="22"/>
                <w:szCs w:val="22"/>
                <w:lang w:eastAsia="en-GB"/>
              </w:rPr>
              <w:t>spolu</w:t>
            </w:r>
            <w:r w:rsidRPr="00376854">
              <w:rPr>
                <w:b/>
                <w:bCs/>
                <w:color w:val="000000"/>
                <w:sz w:val="22"/>
                <w:szCs w:val="22"/>
                <w:lang w:eastAsia="en-GB"/>
              </w:rPr>
              <w:t xml:space="preserve"> (v EUR </w:t>
            </w:r>
            <w:r>
              <w:rPr>
                <w:b/>
                <w:bCs/>
                <w:color w:val="000000"/>
                <w:sz w:val="22"/>
                <w:szCs w:val="22"/>
                <w:lang w:eastAsia="en-GB"/>
              </w:rPr>
              <w:t>s</w:t>
            </w:r>
            <w:r w:rsidRPr="00376854">
              <w:rPr>
                <w:b/>
                <w:bCs/>
                <w:color w:val="000000"/>
                <w:sz w:val="22"/>
                <w:szCs w:val="22"/>
                <w:lang w:eastAsia="en-GB"/>
              </w:rPr>
              <w:t xml:space="preserve"> DPH)</w:t>
            </w:r>
          </w:p>
        </w:tc>
      </w:tr>
      <w:tr w:rsidR="00F81709" w:rsidRPr="00376854" w14:paraId="11148FB9" w14:textId="77777777" w:rsidTr="00376854">
        <w:trPr>
          <w:trHeight w:val="557"/>
        </w:trPr>
        <w:tc>
          <w:tcPr>
            <w:tcW w:w="2480" w:type="dxa"/>
            <w:vAlign w:val="center"/>
          </w:tcPr>
          <w:p w14:paraId="724DE747" w14:textId="1F45D40D" w:rsidR="00F81709" w:rsidRPr="00376854" w:rsidRDefault="00F81709" w:rsidP="00F81709">
            <w:pPr>
              <w:jc w:val="center"/>
              <w:rPr>
                <w:color w:val="000000"/>
                <w:sz w:val="22"/>
                <w:szCs w:val="22"/>
                <w:lang w:eastAsia="en-GB"/>
              </w:rPr>
            </w:pPr>
            <w:proofErr w:type="spellStart"/>
            <w:r w:rsidRPr="009E5639">
              <w:rPr>
                <w:color w:val="000000"/>
                <w:sz w:val="22"/>
                <w:szCs w:val="22"/>
                <w:lang w:eastAsia="en-GB"/>
              </w:rPr>
              <w:t>jednotarif</w:t>
            </w:r>
            <w:proofErr w:type="spellEnd"/>
          </w:p>
        </w:tc>
        <w:tc>
          <w:tcPr>
            <w:tcW w:w="992" w:type="dxa"/>
            <w:noWrap/>
            <w:vAlign w:val="center"/>
          </w:tcPr>
          <w:p w14:paraId="31AE7EAA" w14:textId="54E4C000" w:rsidR="00F81709" w:rsidRPr="00376854" w:rsidRDefault="00F81709" w:rsidP="00F81709">
            <w:pPr>
              <w:jc w:val="center"/>
              <w:rPr>
                <w:color w:val="000000"/>
                <w:sz w:val="22"/>
                <w:szCs w:val="22"/>
                <w:lang w:eastAsia="en-GB"/>
              </w:rPr>
            </w:pPr>
            <w:r w:rsidRPr="009E5639">
              <w:rPr>
                <w:color w:val="000000"/>
                <w:sz w:val="22"/>
                <w:szCs w:val="22"/>
                <w:lang w:eastAsia="en-GB"/>
              </w:rPr>
              <w:t>MWh</w:t>
            </w:r>
          </w:p>
        </w:tc>
        <w:tc>
          <w:tcPr>
            <w:tcW w:w="1701" w:type="dxa"/>
            <w:noWrap/>
            <w:vAlign w:val="center"/>
          </w:tcPr>
          <w:p w14:paraId="0E3DFA94" w14:textId="77777777" w:rsidR="00F81709" w:rsidRPr="00376854" w:rsidRDefault="00F81709" w:rsidP="00F81709">
            <w:pPr>
              <w:jc w:val="center"/>
              <w:rPr>
                <w:color w:val="000000"/>
                <w:sz w:val="22"/>
                <w:szCs w:val="22"/>
                <w:lang w:eastAsia="en-GB"/>
              </w:rPr>
            </w:pPr>
          </w:p>
        </w:tc>
        <w:tc>
          <w:tcPr>
            <w:tcW w:w="1768" w:type="dxa"/>
            <w:vAlign w:val="center"/>
          </w:tcPr>
          <w:p w14:paraId="7AC2C9CB" w14:textId="66A6B290" w:rsidR="00F81709" w:rsidRPr="00376854" w:rsidRDefault="00F81709" w:rsidP="00F81709">
            <w:pPr>
              <w:jc w:val="center"/>
              <w:rPr>
                <w:color w:val="000000"/>
                <w:sz w:val="22"/>
                <w:szCs w:val="22"/>
                <w:lang w:eastAsia="en-GB"/>
              </w:rPr>
            </w:pPr>
            <w:r>
              <w:rPr>
                <w:color w:val="000000"/>
                <w:sz w:val="22"/>
                <w:szCs w:val="22"/>
                <w:lang w:eastAsia="en-GB"/>
              </w:rPr>
              <w:t>561</w:t>
            </w:r>
          </w:p>
        </w:tc>
        <w:tc>
          <w:tcPr>
            <w:tcW w:w="2060" w:type="dxa"/>
            <w:vAlign w:val="center"/>
          </w:tcPr>
          <w:p w14:paraId="1DC45C45" w14:textId="77777777" w:rsidR="00F81709" w:rsidRPr="00376854" w:rsidRDefault="00F81709" w:rsidP="00F81709">
            <w:pPr>
              <w:jc w:val="center"/>
              <w:rPr>
                <w:color w:val="000000"/>
                <w:sz w:val="22"/>
                <w:szCs w:val="22"/>
                <w:lang w:eastAsia="en-GB"/>
              </w:rPr>
            </w:pPr>
          </w:p>
        </w:tc>
      </w:tr>
      <w:tr w:rsidR="00F81709" w:rsidRPr="00376854" w14:paraId="1E45C1F9" w14:textId="77777777" w:rsidTr="00376854">
        <w:trPr>
          <w:trHeight w:val="537"/>
        </w:trPr>
        <w:tc>
          <w:tcPr>
            <w:tcW w:w="2480" w:type="dxa"/>
            <w:tcBorders>
              <w:bottom w:val="single" w:sz="4" w:space="0" w:color="auto"/>
            </w:tcBorders>
            <w:vAlign w:val="center"/>
          </w:tcPr>
          <w:p w14:paraId="3F8A3A46" w14:textId="241D341A" w:rsidR="00F81709" w:rsidRPr="00376854" w:rsidRDefault="00F81709" w:rsidP="00F81709">
            <w:pPr>
              <w:jc w:val="center"/>
              <w:rPr>
                <w:color w:val="000000"/>
                <w:sz w:val="22"/>
                <w:szCs w:val="22"/>
                <w:lang w:eastAsia="en-GB"/>
              </w:rPr>
            </w:pPr>
            <w:r>
              <w:rPr>
                <w:color w:val="000000"/>
                <w:sz w:val="22"/>
                <w:szCs w:val="22"/>
                <w:lang w:eastAsia="en-GB"/>
              </w:rPr>
              <w:t xml:space="preserve">Nízky </w:t>
            </w:r>
            <w:proofErr w:type="spellStart"/>
            <w:r>
              <w:rPr>
                <w:color w:val="000000"/>
                <w:sz w:val="22"/>
                <w:szCs w:val="22"/>
                <w:lang w:eastAsia="en-GB"/>
              </w:rPr>
              <w:t>tarif</w:t>
            </w:r>
            <w:proofErr w:type="spellEnd"/>
          </w:p>
        </w:tc>
        <w:tc>
          <w:tcPr>
            <w:tcW w:w="992" w:type="dxa"/>
            <w:tcBorders>
              <w:bottom w:val="single" w:sz="4" w:space="0" w:color="auto"/>
            </w:tcBorders>
            <w:noWrap/>
            <w:vAlign w:val="center"/>
          </w:tcPr>
          <w:p w14:paraId="34EA6872" w14:textId="0F64919B" w:rsidR="00F81709" w:rsidRPr="00376854" w:rsidRDefault="00F81709" w:rsidP="00F81709">
            <w:pPr>
              <w:jc w:val="center"/>
              <w:rPr>
                <w:color w:val="000000"/>
                <w:sz w:val="22"/>
                <w:szCs w:val="22"/>
                <w:lang w:eastAsia="en-GB"/>
              </w:rPr>
            </w:pPr>
            <w:r w:rsidRPr="009E5639">
              <w:rPr>
                <w:color w:val="000000"/>
                <w:sz w:val="22"/>
                <w:szCs w:val="22"/>
                <w:lang w:eastAsia="en-GB"/>
              </w:rPr>
              <w:t>MWh</w:t>
            </w:r>
          </w:p>
        </w:tc>
        <w:tc>
          <w:tcPr>
            <w:tcW w:w="1701" w:type="dxa"/>
            <w:tcBorders>
              <w:bottom w:val="single" w:sz="4" w:space="0" w:color="auto"/>
            </w:tcBorders>
            <w:noWrap/>
            <w:vAlign w:val="center"/>
          </w:tcPr>
          <w:p w14:paraId="1FB5AF2A" w14:textId="77777777" w:rsidR="00F81709" w:rsidRPr="00376854" w:rsidRDefault="00F81709" w:rsidP="00F81709">
            <w:pPr>
              <w:jc w:val="center"/>
              <w:rPr>
                <w:color w:val="000000"/>
                <w:sz w:val="22"/>
                <w:szCs w:val="22"/>
                <w:lang w:eastAsia="en-GB"/>
              </w:rPr>
            </w:pPr>
          </w:p>
        </w:tc>
        <w:tc>
          <w:tcPr>
            <w:tcW w:w="1768" w:type="dxa"/>
            <w:tcBorders>
              <w:bottom w:val="single" w:sz="4" w:space="0" w:color="auto"/>
            </w:tcBorders>
            <w:vAlign w:val="center"/>
          </w:tcPr>
          <w:p w14:paraId="180D9841" w14:textId="203297B7" w:rsidR="00F81709" w:rsidRPr="00376854" w:rsidRDefault="00F81709" w:rsidP="00F81709">
            <w:pPr>
              <w:jc w:val="center"/>
              <w:rPr>
                <w:color w:val="000000"/>
                <w:sz w:val="22"/>
                <w:szCs w:val="22"/>
                <w:lang w:eastAsia="en-GB"/>
              </w:rPr>
            </w:pPr>
            <w:r>
              <w:rPr>
                <w:color w:val="000000"/>
                <w:sz w:val="22"/>
                <w:szCs w:val="22"/>
                <w:lang w:eastAsia="en-GB"/>
              </w:rPr>
              <w:t>407</w:t>
            </w:r>
          </w:p>
        </w:tc>
        <w:tc>
          <w:tcPr>
            <w:tcW w:w="2060" w:type="dxa"/>
            <w:tcBorders>
              <w:bottom w:val="single" w:sz="4" w:space="0" w:color="auto"/>
            </w:tcBorders>
            <w:vAlign w:val="center"/>
          </w:tcPr>
          <w:p w14:paraId="5C96BFB7" w14:textId="77777777" w:rsidR="00F81709" w:rsidRPr="00376854" w:rsidRDefault="00F81709" w:rsidP="00F81709">
            <w:pPr>
              <w:rPr>
                <w:color w:val="000000"/>
                <w:sz w:val="22"/>
                <w:szCs w:val="22"/>
                <w:lang w:eastAsia="en-GB"/>
              </w:rPr>
            </w:pPr>
          </w:p>
        </w:tc>
      </w:tr>
      <w:tr w:rsidR="00F81709" w:rsidRPr="00376854" w14:paraId="00DB1D5B" w14:textId="77777777" w:rsidTr="00376854">
        <w:trPr>
          <w:trHeight w:val="537"/>
        </w:trPr>
        <w:tc>
          <w:tcPr>
            <w:tcW w:w="2480" w:type="dxa"/>
            <w:tcBorders>
              <w:bottom w:val="single" w:sz="4" w:space="0" w:color="auto"/>
            </w:tcBorders>
            <w:vAlign w:val="center"/>
          </w:tcPr>
          <w:p w14:paraId="2F341E49" w14:textId="4FF307FE" w:rsidR="00F81709" w:rsidRPr="00376854" w:rsidRDefault="00F81709" w:rsidP="00F81709">
            <w:pPr>
              <w:jc w:val="center"/>
              <w:rPr>
                <w:color w:val="000000"/>
                <w:sz w:val="22"/>
                <w:szCs w:val="22"/>
                <w:lang w:eastAsia="en-GB"/>
              </w:rPr>
            </w:pPr>
            <w:r>
              <w:rPr>
                <w:color w:val="000000"/>
                <w:sz w:val="22"/>
                <w:szCs w:val="22"/>
                <w:lang w:eastAsia="en-GB"/>
              </w:rPr>
              <w:t xml:space="preserve">Vysoký </w:t>
            </w:r>
            <w:proofErr w:type="spellStart"/>
            <w:r>
              <w:rPr>
                <w:color w:val="000000"/>
                <w:sz w:val="22"/>
                <w:szCs w:val="22"/>
                <w:lang w:eastAsia="en-GB"/>
              </w:rPr>
              <w:t>tarif</w:t>
            </w:r>
            <w:proofErr w:type="spellEnd"/>
          </w:p>
        </w:tc>
        <w:tc>
          <w:tcPr>
            <w:tcW w:w="992" w:type="dxa"/>
            <w:tcBorders>
              <w:bottom w:val="single" w:sz="4" w:space="0" w:color="auto"/>
            </w:tcBorders>
            <w:noWrap/>
            <w:vAlign w:val="center"/>
          </w:tcPr>
          <w:p w14:paraId="7D7AAD0F" w14:textId="3986842C" w:rsidR="00F81709" w:rsidRPr="00376854" w:rsidRDefault="00F81709" w:rsidP="00F81709">
            <w:pPr>
              <w:jc w:val="center"/>
              <w:rPr>
                <w:color w:val="000000"/>
                <w:sz w:val="22"/>
                <w:szCs w:val="22"/>
                <w:lang w:eastAsia="en-GB"/>
              </w:rPr>
            </w:pPr>
            <w:r w:rsidRPr="009E5639">
              <w:rPr>
                <w:color w:val="000000"/>
                <w:sz w:val="22"/>
                <w:szCs w:val="22"/>
                <w:lang w:eastAsia="en-GB"/>
              </w:rPr>
              <w:t>MWh</w:t>
            </w:r>
          </w:p>
        </w:tc>
        <w:tc>
          <w:tcPr>
            <w:tcW w:w="1701" w:type="dxa"/>
            <w:tcBorders>
              <w:bottom w:val="single" w:sz="4" w:space="0" w:color="auto"/>
            </w:tcBorders>
            <w:noWrap/>
            <w:vAlign w:val="center"/>
          </w:tcPr>
          <w:p w14:paraId="664E10C8" w14:textId="77777777" w:rsidR="00F81709" w:rsidRPr="00376854" w:rsidRDefault="00F81709" w:rsidP="00F81709">
            <w:pPr>
              <w:jc w:val="center"/>
              <w:rPr>
                <w:color w:val="000000"/>
                <w:sz w:val="22"/>
                <w:szCs w:val="22"/>
                <w:lang w:eastAsia="en-GB"/>
              </w:rPr>
            </w:pPr>
          </w:p>
        </w:tc>
        <w:tc>
          <w:tcPr>
            <w:tcW w:w="1768" w:type="dxa"/>
            <w:tcBorders>
              <w:bottom w:val="single" w:sz="4" w:space="0" w:color="auto"/>
            </w:tcBorders>
            <w:vAlign w:val="center"/>
          </w:tcPr>
          <w:p w14:paraId="5BE6BE11" w14:textId="78897136" w:rsidR="00F81709" w:rsidRPr="00376854" w:rsidRDefault="00F81709" w:rsidP="00F81709">
            <w:pPr>
              <w:jc w:val="center"/>
              <w:rPr>
                <w:color w:val="000000"/>
                <w:sz w:val="22"/>
                <w:szCs w:val="22"/>
                <w:lang w:eastAsia="en-GB"/>
              </w:rPr>
            </w:pPr>
            <w:r>
              <w:rPr>
                <w:color w:val="000000"/>
                <w:sz w:val="22"/>
                <w:szCs w:val="22"/>
                <w:lang w:eastAsia="en-GB"/>
              </w:rPr>
              <w:t>780</w:t>
            </w:r>
          </w:p>
        </w:tc>
        <w:tc>
          <w:tcPr>
            <w:tcW w:w="2060" w:type="dxa"/>
            <w:tcBorders>
              <w:bottom w:val="single" w:sz="4" w:space="0" w:color="auto"/>
            </w:tcBorders>
            <w:vAlign w:val="center"/>
          </w:tcPr>
          <w:p w14:paraId="3E168438" w14:textId="77777777" w:rsidR="00F81709" w:rsidRPr="00376854" w:rsidRDefault="00F81709" w:rsidP="00F81709">
            <w:pPr>
              <w:jc w:val="center"/>
              <w:rPr>
                <w:color w:val="000000"/>
                <w:sz w:val="22"/>
                <w:szCs w:val="22"/>
                <w:lang w:eastAsia="en-GB"/>
              </w:rPr>
            </w:pPr>
          </w:p>
        </w:tc>
      </w:tr>
      <w:tr w:rsidR="00F81709" w:rsidRPr="00376854" w14:paraId="18ECDB85" w14:textId="77777777" w:rsidTr="00376854">
        <w:trPr>
          <w:trHeight w:val="573"/>
        </w:trPr>
        <w:tc>
          <w:tcPr>
            <w:tcW w:w="6941" w:type="dxa"/>
            <w:gridSpan w:val="4"/>
            <w:tcBorders>
              <w:top w:val="single" w:sz="4" w:space="0" w:color="auto"/>
              <w:left w:val="nil"/>
              <w:bottom w:val="nil"/>
              <w:right w:val="single" w:sz="4" w:space="0" w:color="auto"/>
            </w:tcBorders>
            <w:vAlign w:val="center"/>
          </w:tcPr>
          <w:p w14:paraId="7101EAB2" w14:textId="184C7671" w:rsidR="00F81709" w:rsidRPr="00376854" w:rsidRDefault="00F81709" w:rsidP="00F81709">
            <w:pPr>
              <w:jc w:val="right"/>
              <w:rPr>
                <w:b/>
                <w:bCs/>
                <w:iCs/>
                <w:sz w:val="22"/>
                <w:szCs w:val="22"/>
                <w:lang w:eastAsia="en-GB"/>
              </w:rPr>
            </w:pPr>
            <w:r w:rsidRPr="00376854">
              <w:rPr>
                <w:b/>
                <w:bCs/>
                <w:iCs/>
                <w:sz w:val="22"/>
                <w:szCs w:val="22"/>
                <w:lang w:eastAsia="en-GB"/>
              </w:rPr>
              <w:t xml:space="preserve">Celková cena </w:t>
            </w:r>
            <w:r>
              <w:rPr>
                <w:b/>
                <w:bCs/>
                <w:iCs/>
                <w:sz w:val="22"/>
                <w:szCs w:val="22"/>
                <w:lang w:eastAsia="en-GB"/>
              </w:rPr>
              <w:t>za</w:t>
            </w:r>
            <w:r w:rsidRPr="00376854">
              <w:rPr>
                <w:b/>
                <w:bCs/>
                <w:iCs/>
                <w:sz w:val="22"/>
                <w:szCs w:val="22"/>
                <w:lang w:eastAsia="en-GB"/>
              </w:rPr>
              <w:t xml:space="preserve"> predmet zákazky  v EUR </w:t>
            </w:r>
            <w:r>
              <w:rPr>
                <w:b/>
                <w:bCs/>
                <w:iCs/>
                <w:sz w:val="22"/>
                <w:szCs w:val="22"/>
                <w:lang w:eastAsia="en-GB"/>
              </w:rPr>
              <w:t>s</w:t>
            </w:r>
            <w:r w:rsidRPr="00376854">
              <w:rPr>
                <w:b/>
                <w:bCs/>
                <w:iCs/>
                <w:sz w:val="22"/>
                <w:szCs w:val="22"/>
                <w:lang w:eastAsia="en-GB"/>
              </w:rPr>
              <w:t xml:space="preserve"> DPH</w:t>
            </w:r>
          </w:p>
          <w:p w14:paraId="7195A92C" w14:textId="77777777" w:rsidR="00F81709" w:rsidRPr="00376854" w:rsidRDefault="00F81709" w:rsidP="00F81709">
            <w:pPr>
              <w:jc w:val="right"/>
              <w:rPr>
                <w:b/>
                <w:bCs/>
                <w:iCs/>
                <w:sz w:val="22"/>
                <w:szCs w:val="22"/>
                <w:lang w:eastAsia="en-GB"/>
              </w:rPr>
            </w:pPr>
            <w:r w:rsidRPr="00376854">
              <w:rPr>
                <w:b/>
                <w:bCs/>
                <w:iCs/>
                <w:sz w:val="22"/>
                <w:szCs w:val="22"/>
                <w:lang w:eastAsia="en-GB"/>
              </w:rPr>
              <w:t>(návrh na plnenie kritéria)</w:t>
            </w:r>
          </w:p>
        </w:tc>
        <w:tc>
          <w:tcPr>
            <w:tcW w:w="2060" w:type="dxa"/>
            <w:tcBorders>
              <w:left w:val="single" w:sz="4" w:space="0" w:color="auto"/>
            </w:tcBorders>
            <w:vAlign w:val="center"/>
          </w:tcPr>
          <w:p w14:paraId="1587E1C4" w14:textId="77777777" w:rsidR="00F81709" w:rsidRPr="00376854" w:rsidRDefault="00F81709" w:rsidP="00F81709">
            <w:pPr>
              <w:jc w:val="center"/>
              <w:rPr>
                <w:color w:val="000000"/>
                <w:sz w:val="22"/>
                <w:szCs w:val="22"/>
                <w:lang w:eastAsia="en-GB"/>
              </w:rPr>
            </w:pPr>
          </w:p>
        </w:tc>
      </w:tr>
    </w:tbl>
    <w:p w14:paraId="51AE4373" w14:textId="77777777" w:rsidR="00376854" w:rsidRPr="00376854" w:rsidRDefault="00376854" w:rsidP="00376854">
      <w:pPr>
        <w:rPr>
          <w:sz w:val="22"/>
          <w:szCs w:val="22"/>
          <w:lang w:eastAsia="en-GB"/>
        </w:rPr>
      </w:pPr>
    </w:p>
    <w:p w14:paraId="255E6D38" w14:textId="77777777" w:rsidR="00376854" w:rsidRPr="00376854" w:rsidRDefault="00376854" w:rsidP="00376854">
      <w:pPr>
        <w:rPr>
          <w:sz w:val="22"/>
          <w:szCs w:val="22"/>
          <w:lang w:eastAsia="en-GB"/>
        </w:rPr>
      </w:pPr>
    </w:p>
    <w:p w14:paraId="3290BA09" w14:textId="77777777" w:rsidR="00376854" w:rsidRPr="00376854" w:rsidRDefault="00376854" w:rsidP="00376854">
      <w:pPr>
        <w:rPr>
          <w:sz w:val="22"/>
          <w:szCs w:val="22"/>
          <w:lang w:eastAsia="en-GB"/>
        </w:rPr>
      </w:pPr>
    </w:p>
    <w:p w14:paraId="753DCA0D" w14:textId="77777777" w:rsidR="00376854" w:rsidRPr="00376854" w:rsidRDefault="00376854" w:rsidP="00376854">
      <w:pPr>
        <w:rPr>
          <w:sz w:val="22"/>
          <w:szCs w:val="22"/>
          <w:lang w:eastAsia="en-GB"/>
        </w:rPr>
      </w:pPr>
      <w:r w:rsidRPr="00376854">
        <w:rPr>
          <w:sz w:val="22"/>
          <w:szCs w:val="22"/>
          <w:lang w:eastAsia="en-GB"/>
        </w:rPr>
        <w:t>Ako uchádzač týmto čestne vyhlasujem, že uvedený návrh na plnenie stanoveného kritéria je</w:t>
      </w:r>
    </w:p>
    <w:p w14:paraId="5E7D4C4F" w14:textId="77777777" w:rsidR="00376854" w:rsidRPr="00376854" w:rsidRDefault="00376854" w:rsidP="00376854">
      <w:pPr>
        <w:rPr>
          <w:sz w:val="22"/>
          <w:szCs w:val="22"/>
          <w:lang w:eastAsia="en-GB"/>
        </w:rPr>
      </w:pPr>
      <w:r w:rsidRPr="00376854">
        <w:rPr>
          <w:sz w:val="22"/>
          <w:szCs w:val="22"/>
          <w:lang w:eastAsia="en-GB"/>
        </w:rPr>
        <w:t>v súlade s predloženou ponukou a jej prílohami.</w:t>
      </w:r>
    </w:p>
    <w:p w14:paraId="07E548A5" w14:textId="77777777" w:rsidR="00376854" w:rsidRPr="00376854" w:rsidRDefault="00376854" w:rsidP="00376854">
      <w:pPr>
        <w:rPr>
          <w:sz w:val="22"/>
          <w:szCs w:val="22"/>
          <w:lang w:eastAsia="en-GB"/>
        </w:rPr>
      </w:pPr>
    </w:p>
    <w:p w14:paraId="0220A289" w14:textId="77777777" w:rsidR="00376854" w:rsidRPr="00376854" w:rsidRDefault="00376854" w:rsidP="00376854">
      <w:pPr>
        <w:rPr>
          <w:sz w:val="22"/>
          <w:szCs w:val="22"/>
          <w:lang w:eastAsia="en-GB"/>
        </w:rPr>
      </w:pPr>
    </w:p>
    <w:p w14:paraId="390804E9" w14:textId="77777777" w:rsidR="00376854" w:rsidRPr="00376854" w:rsidRDefault="00376854" w:rsidP="00376854">
      <w:pPr>
        <w:rPr>
          <w:sz w:val="22"/>
          <w:szCs w:val="22"/>
          <w:lang w:eastAsia="en-GB"/>
        </w:rPr>
      </w:pPr>
    </w:p>
    <w:p w14:paraId="03B13FC2" w14:textId="77777777" w:rsidR="00376854" w:rsidRPr="00376854" w:rsidRDefault="00376854" w:rsidP="00376854">
      <w:pPr>
        <w:rPr>
          <w:sz w:val="22"/>
          <w:szCs w:val="22"/>
          <w:lang w:eastAsia="en-GB"/>
        </w:rPr>
      </w:pPr>
    </w:p>
    <w:p w14:paraId="41E7A92D" w14:textId="77777777" w:rsidR="00376854" w:rsidRPr="00376854" w:rsidRDefault="00376854" w:rsidP="00376854">
      <w:pPr>
        <w:rPr>
          <w:sz w:val="22"/>
          <w:szCs w:val="22"/>
          <w:lang w:eastAsia="en-GB"/>
        </w:rPr>
      </w:pPr>
    </w:p>
    <w:p w14:paraId="6F5209EC" w14:textId="77777777" w:rsidR="00376854" w:rsidRPr="00376854" w:rsidRDefault="00376854" w:rsidP="00376854">
      <w:pPr>
        <w:rPr>
          <w:sz w:val="22"/>
          <w:szCs w:val="22"/>
          <w:lang w:eastAsia="en-GB"/>
        </w:rPr>
      </w:pPr>
    </w:p>
    <w:p w14:paraId="39539620" w14:textId="77777777" w:rsidR="00376854" w:rsidRPr="00376854" w:rsidRDefault="00376854" w:rsidP="00376854">
      <w:pPr>
        <w:rPr>
          <w:sz w:val="22"/>
          <w:szCs w:val="22"/>
          <w:lang w:eastAsia="en-GB"/>
        </w:rPr>
      </w:pPr>
      <w:r w:rsidRPr="00376854">
        <w:rPr>
          <w:sz w:val="22"/>
          <w:szCs w:val="22"/>
          <w:lang w:eastAsia="en-GB"/>
        </w:rPr>
        <w:t>V ................................................ dňa .............................</w:t>
      </w:r>
      <w:r w:rsidRPr="00376854">
        <w:rPr>
          <w:sz w:val="22"/>
          <w:szCs w:val="22"/>
          <w:lang w:eastAsia="en-GB"/>
        </w:rPr>
        <w:tab/>
        <w:t xml:space="preserve">           ....................................................................</w:t>
      </w:r>
    </w:p>
    <w:p w14:paraId="56B318F9" w14:textId="77777777" w:rsidR="00376854" w:rsidRPr="00376854" w:rsidRDefault="00376854" w:rsidP="00376854">
      <w:pPr>
        <w:rPr>
          <w:sz w:val="22"/>
          <w:szCs w:val="22"/>
          <w:lang w:eastAsia="en-GB"/>
        </w:rPr>
      </w:pPr>
      <w:r w:rsidRPr="00376854">
        <w:rPr>
          <w:sz w:val="22"/>
          <w:szCs w:val="22"/>
          <w:lang w:eastAsia="en-GB"/>
        </w:rPr>
        <w:tab/>
      </w:r>
      <w:r w:rsidRPr="00376854">
        <w:rPr>
          <w:sz w:val="22"/>
          <w:szCs w:val="22"/>
          <w:lang w:eastAsia="en-GB"/>
        </w:rPr>
        <w:tab/>
      </w:r>
      <w:r w:rsidRPr="00376854">
        <w:rPr>
          <w:sz w:val="22"/>
          <w:szCs w:val="22"/>
          <w:lang w:eastAsia="en-GB"/>
        </w:rPr>
        <w:tab/>
      </w:r>
      <w:r w:rsidRPr="00376854">
        <w:rPr>
          <w:sz w:val="22"/>
          <w:szCs w:val="22"/>
          <w:lang w:eastAsia="en-GB"/>
        </w:rPr>
        <w:tab/>
      </w:r>
      <w:r w:rsidRPr="00376854">
        <w:rPr>
          <w:sz w:val="22"/>
          <w:szCs w:val="22"/>
          <w:lang w:eastAsia="en-GB"/>
        </w:rPr>
        <w:tab/>
      </w:r>
      <w:r w:rsidRPr="00376854">
        <w:rPr>
          <w:sz w:val="22"/>
          <w:szCs w:val="22"/>
          <w:lang w:eastAsia="en-GB"/>
        </w:rPr>
        <w:tab/>
        <w:t xml:space="preserve">   Potvrdenie štatutárnym orgánom uchádzača:</w:t>
      </w:r>
    </w:p>
    <w:p w14:paraId="400971DD" w14:textId="7DE125BE" w:rsidR="00AB12C2" w:rsidRDefault="00376854" w:rsidP="00376854">
      <w:pPr>
        <w:rPr>
          <w:sz w:val="22"/>
          <w:szCs w:val="22"/>
          <w:lang w:eastAsia="en-GB"/>
        </w:rPr>
      </w:pPr>
      <w:r w:rsidRPr="00376854">
        <w:rPr>
          <w:sz w:val="22"/>
          <w:szCs w:val="22"/>
          <w:lang w:eastAsia="en-GB"/>
        </w:rPr>
        <w:tab/>
      </w:r>
      <w:r w:rsidRPr="00376854">
        <w:rPr>
          <w:sz w:val="22"/>
          <w:szCs w:val="22"/>
          <w:lang w:eastAsia="en-GB"/>
        </w:rPr>
        <w:tab/>
      </w:r>
      <w:r w:rsidRPr="00376854">
        <w:rPr>
          <w:sz w:val="22"/>
          <w:szCs w:val="22"/>
          <w:lang w:eastAsia="en-GB"/>
        </w:rPr>
        <w:tab/>
      </w:r>
      <w:r w:rsidRPr="00376854">
        <w:rPr>
          <w:sz w:val="22"/>
          <w:szCs w:val="22"/>
          <w:lang w:eastAsia="en-GB"/>
        </w:rPr>
        <w:tab/>
      </w:r>
      <w:r w:rsidRPr="00376854">
        <w:rPr>
          <w:sz w:val="22"/>
          <w:szCs w:val="22"/>
          <w:lang w:eastAsia="en-GB"/>
        </w:rPr>
        <w:tab/>
        <w:t xml:space="preserve">                titul, meno, priezvisko, funkcia, podpis, pečiatka</w:t>
      </w:r>
    </w:p>
    <w:p w14:paraId="4171F4DE" w14:textId="4BCBB274" w:rsidR="00FA58F7" w:rsidRDefault="00FA58F7" w:rsidP="00376854">
      <w:pPr>
        <w:rPr>
          <w:sz w:val="22"/>
          <w:szCs w:val="22"/>
          <w:lang w:eastAsia="en-GB"/>
        </w:rPr>
      </w:pPr>
    </w:p>
    <w:p w14:paraId="6089E2C2" w14:textId="24CD056B" w:rsidR="00FA58F7" w:rsidRDefault="00FA58F7" w:rsidP="00376854">
      <w:pPr>
        <w:rPr>
          <w:sz w:val="22"/>
          <w:szCs w:val="22"/>
          <w:lang w:eastAsia="en-GB"/>
        </w:rPr>
      </w:pPr>
    </w:p>
    <w:p w14:paraId="6855A4A6" w14:textId="389A58C9" w:rsidR="00FA58F7" w:rsidRDefault="00FA58F7" w:rsidP="00376854">
      <w:pPr>
        <w:rPr>
          <w:sz w:val="22"/>
          <w:szCs w:val="22"/>
          <w:lang w:eastAsia="en-GB"/>
        </w:rPr>
      </w:pPr>
    </w:p>
    <w:p w14:paraId="144CE0C1" w14:textId="6456F566" w:rsidR="00FA58F7" w:rsidRDefault="00FA58F7" w:rsidP="00376854">
      <w:pPr>
        <w:rPr>
          <w:sz w:val="22"/>
          <w:szCs w:val="22"/>
          <w:lang w:eastAsia="en-GB"/>
        </w:rPr>
      </w:pPr>
    </w:p>
    <w:p w14:paraId="7711271D" w14:textId="049933B6" w:rsidR="00FA58F7" w:rsidRDefault="00FA58F7" w:rsidP="00376854">
      <w:r>
        <w:rPr>
          <w:sz w:val="22"/>
          <w:szCs w:val="22"/>
          <w:lang w:eastAsia="en-GB"/>
        </w:rPr>
        <w:t xml:space="preserve">*Uchádzač zároveň vyplní cenu v systéme </w:t>
      </w:r>
      <w:proofErr w:type="spellStart"/>
      <w:r>
        <w:rPr>
          <w:sz w:val="22"/>
          <w:szCs w:val="22"/>
          <w:lang w:eastAsia="en-GB"/>
        </w:rPr>
        <w:t>Josephine</w:t>
      </w:r>
      <w:proofErr w:type="spellEnd"/>
    </w:p>
    <w:sectPr w:rsidR="00FA58F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E0B0" w14:textId="77777777" w:rsidR="007E5EFB" w:rsidRDefault="007E5EFB" w:rsidP="006F663C">
      <w:r>
        <w:separator/>
      </w:r>
    </w:p>
  </w:endnote>
  <w:endnote w:type="continuationSeparator" w:id="0">
    <w:p w14:paraId="4ADCEB72" w14:textId="77777777" w:rsidR="007E5EFB" w:rsidRDefault="007E5EFB" w:rsidP="006F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CCE38" w14:textId="77777777" w:rsidR="006F663C" w:rsidRDefault="006F663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87192"/>
      <w:docPartObj>
        <w:docPartGallery w:val="Page Numbers (Bottom of Page)"/>
        <w:docPartUnique/>
      </w:docPartObj>
    </w:sdtPr>
    <w:sdtEndPr/>
    <w:sdtContent>
      <w:p w14:paraId="1A4D3AB7" w14:textId="77777777" w:rsidR="00B413B6" w:rsidRDefault="00706A9F">
        <w:pPr>
          <w:pStyle w:val="Pta"/>
          <w:jc w:val="right"/>
        </w:pPr>
        <w:r>
          <w:fldChar w:fldCharType="begin"/>
        </w:r>
        <w:r>
          <w:instrText>PAGE   \* MERGEFORMAT</w:instrText>
        </w:r>
        <w:r>
          <w:fldChar w:fldCharType="separate"/>
        </w:r>
        <w:r>
          <w:rPr>
            <w:noProof/>
          </w:rPr>
          <w:t>2</w:t>
        </w:r>
        <w:r>
          <w:rPr>
            <w:noProof/>
          </w:rPr>
          <w:t>4</w:t>
        </w:r>
        <w:r>
          <w:fldChar w:fldCharType="end"/>
        </w:r>
      </w:p>
    </w:sdtContent>
  </w:sdt>
  <w:p w14:paraId="1FD232EF" w14:textId="372D9CC5" w:rsidR="00B413B6" w:rsidRPr="00B244D9" w:rsidRDefault="00706A9F">
    <w:pPr>
      <w:pStyle w:val="Pta"/>
      <w:rPr>
        <w:i/>
        <w:sz w:val="20"/>
        <w:szCs w:val="20"/>
      </w:rPr>
    </w:pPr>
    <w:r>
      <w:rPr>
        <w:i/>
        <w:sz w:val="20"/>
        <w:szCs w:val="20"/>
      </w:rPr>
      <w:t>Súťažné podklady: „</w:t>
    </w:r>
    <w:r w:rsidR="006F663C">
      <w:rPr>
        <w:i/>
        <w:sz w:val="20"/>
        <w:szCs w:val="20"/>
      </w:rPr>
      <w:t>Dodávka elektrickej energie</w:t>
    </w:r>
    <w:r>
      <w:rPr>
        <w:i/>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DBCC" w14:textId="77777777" w:rsidR="006F663C" w:rsidRDefault="006F663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6EDD3" w14:textId="77777777" w:rsidR="007E5EFB" w:rsidRDefault="007E5EFB" w:rsidP="006F663C">
      <w:r>
        <w:separator/>
      </w:r>
    </w:p>
  </w:footnote>
  <w:footnote w:type="continuationSeparator" w:id="0">
    <w:p w14:paraId="69219104" w14:textId="77777777" w:rsidR="007E5EFB" w:rsidRDefault="007E5EFB" w:rsidP="006F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CF8B" w14:textId="77777777" w:rsidR="006F663C" w:rsidRDefault="006F663C">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6FBC" w14:textId="77777777" w:rsidR="00363112" w:rsidRDefault="007E5EFB">
    <w:pPr>
      <w:pStyle w:val="Hlavika"/>
      <w:rPr>
        <w:noProof/>
      </w:rPr>
    </w:pPr>
  </w:p>
  <w:p w14:paraId="2EC37D8D" w14:textId="77777777" w:rsidR="00363112" w:rsidRDefault="007E5EFB">
    <w:pPr>
      <w:pStyle w:val="Hlavika"/>
      <w:rPr>
        <w:noProof/>
      </w:rPr>
    </w:pPr>
  </w:p>
  <w:p w14:paraId="1CB4669D" w14:textId="77777777" w:rsidR="00363112" w:rsidRDefault="007E5EFB">
    <w:pPr>
      <w:pStyle w:val="Hlavika"/>
      <w:rPr>
        <w:noProof/>
      </w:rPr>
    </w:pPr>
  </w:p>
  <w:p w14:paraId="4FD14716" w14:textId="77777777" w:rsidR="00363112" w:rsidRDefault="007E5EFB">
    <w:pPr>
      <w:pStyle w:val="Hlavika"/>
      <w:rPr>
        <w:noProof/>
      </w:rPr>
    </w:pPr>
  </w:p>
  <w:p w14:paraId="2AA0FDB8" w14:textId="77777777" w:rsidR="00363112" w:rsidRDefault="007E5EFB">
    <w:pPr>
      <w:pStyle w:val="Hlavika"/>
      <w:rPr>
        <w:noProof/>
      </w:rPr>
    </w:pPr>
  </w:p>
  <w:p w14:paraId="7D3256CE" w14:textId="77777777" w:rsidR="000A48FC" w:rsidRDefault="00706A9F">
    <w:pPr>
      <w:pStyle w:val="Hlavika"/>
    </w:pPr>
    <w:r>
      <w:rPr>
        <w:noProof/>
      </w:rPr>
      <w:drawing>
        <wp:anchor distT="0" distB="0" distL="114300" distR="114300" simplePos="0" relativeHeight="251659264" behindDoc="1" locked="0" layoutInCell="1" allowOverlap="1" wp14:anchorId="291E07D1" wp14:editId="001EB007">
          <wp:simplePos x="0" y="0"/>
          <wp:positionH relativeFrom="page">
            <wp:posOffset>899795</wp:posOffset>
          </wp:positionH>
          <wp:positionV relativeFrom="page">
            <wp:posOffset>448945</wp:posOffset>
          </wp:positionV>
          <wp:extent cx="2466975" cy="914400"/>
          <wp:effectExtent l="0" t="0" r="0" b="0"/>
          <wp:wrapNone/>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69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4A3F" w14:textId="77777777" w:rsidR="006F663C" w:rsidRDefault="006F663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0BA1"/>
    <w:multiLevelType w:val="multilevel"/>
    <w:tmpl w:val="3D7873A8"/>
    <w:lvl w:ilvl="0">
      <w:start w:val="16"/>
      <w:numFmt w:val="decimal"/>
      <w:lvlText w:val="%1."/>
      <w:lvlJc w:val="left"/>
      <w:pPr>
        <w:ind w:left="440" w:hanging="440"/>
      </w:pPr>
      <w:rPr>
        <w:rFonts w:hint="default"/>
      </w:rPr>
    </w:lvl>
    <w:lvl w:ilvl="1">
      <w:start w:val="1"/>
      <w:numFmt w:val="decimal"/>
      <w:lvlText w:val="%1.%2."/>
      <w:lvlJc w:val="left"/>
      <w:pPr>
        <w:ind w:left="440" w:hanging="4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BB7FEF"/>
    <w:multiLevelType w:val="multilevel"/>
    <w:tmpl w:val="FA2ACBD2"/>
    <w:lvl w:ilvl="0">
      <w:start w:val="20"/>
      <w:numFmt w:val="decimal"/>
      <w:lvlText w:val="%1"/>
      <w:lvlJc w:val="left"/>
      <w:pPr>
        <w:ind w:left="384" w:hanging="384"/>
      </w:pPr>
      <w:rPr>
        <w:rFonts w:hint="default"/>
        <w:b/>
        <w:color w:val="000000"/>
      </w:rPr>
    </w:lvl>
    <w:lvl w:ilvl="1">
      <w:start w:val="1"/>
      <w:numFmt w:val="decimal"/>
      <w:lvlText w:val="%1.%2"/>
      <w:lvlJc w:val="left"/>
      <w:pPr>
        <w:ind w:left="384" w:hanging="384"/>
      </w:pPr>
      <w:rPr>
        <w:rFonts w:hint="default"/>
        <w:b w:val="0"/>
        <w:bCs/>
        <w:color w:val="000000"/>
      </w:rPr>
    </w:lvl>
    <w:lvl w:ilvl="2">
      <w:start w:val="1"/>
      <w:numFmt w:val="decimal"/>
      <w:lvlText w:val="%1.%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 w15:restartNumberingAfterBreak="0">
    <w:nsid w:val="06970A9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D015B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DB6B52"/>
    <w:multiLevelType w:val="multilevel"/>
    <w:tmpl w:val="0382F974"/>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80293C"/>
    <w:multiLevelType w:val="hybridMultilevel"/>
    <w:tmpl w:val="D93421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D0E13D2"/>
    <w:multiLevelType w:val="multilevel"/>
    <w:tmpl w:val="1CDC8DFC"/>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EC4477"/>
    <w:multiLevelType w:val="hybridMultilevel"/>
    <w:tmpl w:val="5B543E0E"/>
    <w:lvl w:ilvl="0" w:tplc="8764975E">
      <w:start w:val="13"/>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ED373F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873C04"/>
    <w:multiLevelType w:val="multilevel"/>
    <w:tmpl w:val="64628D72"/>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0B511BF"/>
    <w:multiLevelType w:val="hybridMultilevel"/>
    <w:tmpl w:val="667298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BE838D8"/>
    <w:multiLevelType w:val="hybridMultilevel"/>
    <w:tmpl w:val="8BD60CA6"/>
    <w:lvl w:ilvl="0" w:tplc="97201E60">
      <w:start w:val="3"/>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C9E0A08"/>
    <w:multiLevelType w:val="multilevel"/>
    <w:tmpl w:val="EA5C880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55569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DC03A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3C50C9"/>
    <w:multiLevelType w:val="hybridMultilevel"/>
    <w:tmpl w:val="70CCDC08"/>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3239" w:hanging="360"/>
      </w:pPr>
    </w:lvl>
    <w:lvl w:ilvl="2" w:tplc="041B001B" w:tentative="1">
      <w:start w:val="1"/>
      <w:numFmt w:val="lowerRoman"/>
      <w:lvlText w:val="%3."/>
      <w:lvlJc w:val="right"/>
      <w:pPr>
        <w:ind w:left="-2519" w:hanging="180"/>
      </w:pPr>
    </w:lvl>
    <w:lvl w:ilvl="3" w:tplc="041B000F" w:tentative="1">
      <w:start w:val="1"/>
      <w:numFmt w:val="decimal"/>
      <w:lvlText w:val="%4."/>
      <w:lvlJc w:val="left"/>
      <w:pPr>
        <w:ind w:left="-1799" w:hanging="360"/>
      </w:pPr>
    </w:lvl>
    <w:lvl w:ilvl="4" w:tplc="041B0019" w:tentative="1">
      <w:start w:val="1"/>
      <w:numFmt w:val="lowerLetter"/>
      <w:lvlText w:val="%5."/>
      <w:lvlJc w:val="left"/>
      <w:pPr>
        <w:ind w:left="-1079" w:hanging="360"/>
      </w:pPr>
    </w:lvl>
    <w:lvl w:ilvl="5" w:tplc="041B001B" w:tentative="1">
      <w:start w:val="1"/>
      <w:numFmt w:val="lowerRoman"/>
      <w:lvlText w:val="%6."/>
      <w:lvlJc w:val="right"/>
      <w:pPr>
        <w:ind w:left="-359" w:hanging="180"/>
      </w:pPr>
    </w:lvl>
    <w:lvl w:ilvl="6" w:tplc="041B000F" w:tentative="1">
      <w:start w:val="1"/>
      <w:numFmt w:val="decimal"/>
      <w:lvlText w:val="%7."/>
      <w:lvlJc w:val="left"/>
      <w:pPr>
        <w:ind w:left="361" w:hanging="360"/>
      </w:pPr>
    </w:lvl>
    <w:lvl w:ilvl="7" w:tplc="041B0019" w:tentative="1">
      <w:start w:val="1"/>
      <w:numFmt w:val="lowerLetter"/>
      <w:lvlText w:val="%8."/>
      <w:lvlJc w:val="left"/>
      <w:pPr>
        <w:ind w:left="1081" w:hanging="360"/>
      </w:pPr>
    </w:lvl>
    <w:lvl w:ilvl="8" w:tplc="041B001B" w:tentative="1">
      <w:start w:val="1"/>
      <w:numFmt w:val="lowerRoman"/>
      <w:lvlText w:val="%9."/>
      <w:lvlJc w:val="right"/>
      <w:pPr>
        <w:ind w:left="1801" w:hanging="180"/>
      </w:pPr>
    </w:lvl>
  </w:abstractNum>
  <w:abstractNum w:abstractNumId="16" w15:restartNumberingAfterBreak="0">
    <w:nsid w:val="293226B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00EAB"/>
    <w:multiLevelType w:val="hybridMultilevel"/>
    <w:tmpl w:val="0A6C1FCC"/>
    <w:lvl w:ilvl="0" w:tplc="5178FA0E">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D8F035B"/>
    <w:multiLevelType w:val="hybridMultilevel"/>
    <w:tmpl w:val="2BACDC68"/>
    <w:lvl w:ilvl="0" w:tplc="352E7F2E">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DAF52A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F2736F0"/>
    <w:multiLevelType w:val="hybridMultilevel"/>
    <w:tmpl w:val="AC98D5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0451609"/>
    <w:multiLevelType w:val="hybridMultilevel"/>
    <w:tmpl w:val="2A16D51C"/>
    <w:lvl w:ilvl="0" w:tplc="F766CE5C">
      <w:start w:val="1"/>
      <w:numFmt w:val="bullet"/>
      <w:lvlText w:val="-"/>
      <w:lvlJc w:val="left"/>
      <w:pPr>
        <w:ind w:left="1427" w:hanging="360"/>
      </w:pPr>
      <w:rPr>
        <w:rFonts w:ascii="Times New Roman" w:eastAsia="Times New Roman" w:hAnsi="Times New Roman" w:hint="default"/>
      </w:rPr>
    </w:lvl>
    <w:lvl w:ilvl="1" w:tplc="041B0003" w:tentative="1">
      <w:start w:val="1"/>
      <w:numFmt w:val="bullet"/>
      <w:lvlText w:val="o"/>
      <w:lvlJc w:val="left"/>
      <w:pPr>
        <w:ind w:left="2147" w:hanging="360"/>
      </w:pPr>
      <w:rPr>
        <w:rFonts w:ascii="Courier New" w:hAnsi="Courier New" w:cs="Courier New" w:hint="default"/>
      </w:rPr>
    </w:lvl>
    <w:lvl w:ilvl="2" w:tplc="041B0005" w:tentative="1">
      <w:start w:val="1"/>
      <w:numFmt w:val="bullet"/>
      <w:lvlText w:val=""/>
      <w:lvlJc w:val="left"/>
      <w:pPr>
        <w:ind w:left="2867" w:hanging="360"/>
      </w:pPr>
      <w:rPr>
        <w:rFonts w:ascii="Wingdings" w:hAnsi="Wingdings" w:hint="default"/>
      </w:rPr>
    </w:lvl>
    <w:lvl w:ilvl="3" w:tplc="041B0001" w:tentative="1">
      <w:start w:val="1"/>
      <w:numFmt w:val="bullet"/>
      <w:lvlText w:val=""/>
      <w:lvlJc w:val="left"/>
      <w:pPr>
        <w:ind w:left="3587" w:hanging="360"/>
      </w:pPr>
      <w:rPr>
        <w:rFonts w:ascii="Symbol" w:hAnsi="Symbol" w:hint="default"/>
      </w:rPr>
    </w:lvl>
    <w:lvl w:ilvl="4" w:tplc="041B0003" w:tentative="1">
      <w:start w:val="1"/>
      <w:numFmt w:val="bullet"/>
      <w:lvlText w:val="o"/>
      <w:lvlJc w:val="left"/>
      <w:pPr>
        <w:ind w:left="4307" w:hanging="360"/>
      </w:pPr>
      <w:rPr>
        <w:rFonts w:ascii="Courier New" w:hAnsi="Courier New" w:cs="Courier New" w:hint="default"/>
      </w:rPr>
    </w:lvl>
    <w:lvl w:ilvl="5" w:tplc="041B0005" w:tentative="1">
      <w:start w:val="1"/>
      <w:numFmt w:val="bullet"/>
      <w:lvlText w:val=""/>
      <w:lvlJc w:val="left"/>
      <w:pPr>
        <w:ind w:left="5027" w:hanging="360"/>
      </w:pPr>
      <w:rPr>
        <w:rFonts w:ascii="Wingdings" w:hAnsi="Wingdings" w:hint="default"/>
      </w:rPr>
    </w:lvl>
    <w:lvl w:ilvl="6" w:tplc="041B0001" w:tentative="1">
      <w:start w:val="1"/>
      <w:numFmt w:val="bullet"/>
      <w:lvlText w:val=""/>
      <w:lvlJc w:val="left"/>
      <w:pPr>
        <w:ind w:left="5747" w:hanging="360"/>
      </w:pPr>
      <w:rPr>
        <w:rFonts w:ascii="Symbol" w:hAnsi="Symbol" w:hint="default"/>
      </w:rPr>
    </w:lvl>
    <w:lvl w:ilvl="7" w:tplc="041B0003" w:tentative="1">
      <w:start w:val="1"/>
      <w:numFmt w:val="bullet"/>
      <w:lvlText w:val="o"/>
      <w:lvlJc w:val="left"/>
      <w:pPr>
        <w:ind w:left="6467" w:hanging="360"/>
      </w:pPr>
      <w:rPr>
        <w:rFonts w:ascii="Courier New" w:hAnsi="Courier New" w:cs="Courier New" w:hint="default"/>
      </w:rPr>
    </w:lvl>
    <w:lvl w:ilvl="8" w:tplc="041B0005" w:tentative="1">
      <w:start w:val="1"/>
      <w:numFmt w:val="bullet"/>
      <w:lvlText w:val=""/>
      <w:lvlJc w:val="left"/>
      <w:pPr>
        <w:ind w:left="7187" w:hanging="360"/>
      </w:pPr>
      <w:rPr>
        <w:rFonts w:ascii="Wingdings" w:hAnsi="Wingdings" w:hint="default"/>
      </w:rPr>
    </w:lvl>
  </w:abstractNum>
  <w:abstractNum w:abstractNumId="22" w15:restartNumberingAfterBreak="0">
    <w:nsid w:val="30E62C25"/>
    <w:multiLevelType w:val="multilevel"/>
    <w:tmpl w:val="6BA4D95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7C0D69"/>
    <w:multiLevelType w:val="hybridMultilevel"/>
    <w:tmpl w:val="C7FA7F72"/>
    <w:lvl w:ilvl="0" w:tplc="C4DCE4CC">
      <w:start w:val="1"/>
      <w:numFmt w:val="bullet"/>
      <w:lvlText w:val=""/>
      <w:lvlJc w:val="left"/>
      <w:pPr>
        <w:ind w:left="1428" w:hanging="360"/>
      </w:pPr>
      <w:rPr>
        <w:rFonts w:ascii="Symbol" w:hAnsi="Symbol" w:hint="default"/>
        <w:color w:val="auto"/>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4" w15:restartNumberingAfterBreak="0">
    <w:nsid w:val="3551105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BC76B8"/>
    <w:multiLevelType w:val="multilevel"/>
    <w:tmpl w:val="5DFCEC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0177AF7"/>
    <w:multiLevelType w:val="multilevel"/>
    <w:tmpl w:val="5C1AB37E"/>
    <w:lvl w:ilvl="0">
      <w:start w:val="8"/>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7" w15:restartNumberingAfterBreak="0">
    <w:nsid w:val="40CB5F28"/>
    <w:multiLevelType w:val="multilevel"/>
    <w:tmpl w:val="2070EAE4"/>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9B264FA"/>
    <w:multiLevelType w:val="multilevel"/>
    <w:tmpl w:val="51AA7866"/>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2C39F1"/>
    <w:multiLevelType w:val="multilevel"/>
    <w:tmpl w:val="0A747A92"/>
    <w:lvl w:ilvl="0">
      <w:start w:val="20"/>
      <w:numFmt w:val="decimal"/>
      <w:lvlText w:val="%1"/>
      <w:lvlJc w:val="left"/>
      <w:pPr>
        <w:ind w:left="552" w:hanging="552"/>
      </w:pPr>
      <w:rPr>
        <w:rFonts w:hint="default"/>
      </w:rPr>
    </w:lvl>
    <w:lvl w:ilvl="1">
      <w:start w:val="2"/>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093638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89091B"/>
    <w:multiLevelType w:val="hybridMultilevel"/>
    <w:tmpl w:val="01CAFDA2"/>
    <w:lvl w:ilvl="0" w:tplc="5AA845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36F1C43"/>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77233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9012A7"/>
    <w:multiLevelType w:val="hybridMultilevel"/>
    <w:tmpl w:val="8D0EF776"/>
    <w:lvl w:ilvl="0" w:tplc="6CAA5178">
      <w:start w:val="1"/>
      <w:numFmt w:val="lowerLetter"/>
      <w:lvlText w:val="(%1)"/>
      <w:lvlJc w:val="left"/>
      <w:pPr>
        <w:ind w:left="3762" w:hanging="360"/>
      </w:pPr>
      <w:rPr>
        <w:b w:val="0"/>
      </w:rPr>
    </w:lvl>
    <w:lvl w:ilvl="1" w:tplc="041B0019">
      <w:start w:val="1"/>
      <w:numFmt w:val="lowerLetter"/>
      <w:lvlText w:val="%2."/>
      <w:lvlJc w:val="left"/>
      <w:pPr>
        <w:ind w:left="4198" w:hanging="360"/>
      </w:pPr>
    </w:lvl>
    <w:lvl w:ilvl="2" w:tplc="041B001B">
      <w:start w:val="1"/>
      <w:numFmt w:val="lowerRoman"/>
      <w:lvlText w:val="%3."/>
      <w:lvlJc w:val="right"/>
      <w:pPr>
        <w:ind w:left="4918" w:hanging="180"/>
      </w:pPr>
    </w:lvl>
    <w:lvl w:ilvl="3" w:tplc="041B000F">
      <w:start w:val="1"/>
      <w:numFmt w:val="decimal"/>
      <w:lvlText w:val="%4."/>
      <w:lvlJc w:val="left"/>
      <w:pPr>
        <w:ind w:left="5638" w:hanging="360"/>
      </w:pPr>
    </w:lvl>
    <w:lvl w:ilvl="4" w:tplc="041B0019">
      <w:start w:val="1"/>
      <w:numFmt w:val="lowerLetter"/>
      <w:lvlText w:val="%5."/>
      <w:lvlJc w:val="left"/>
      <w:pPr>
        <w:ind w:left="6358" w:hanging="360"/>
      </w:pPr>
    </w:lvl>
    <w:lvl w:ilvl="5" w:tplc="041B001B">
      <w:start w:val="1"/>
      <w:numFmt w:val="lowerRoman"/>
      <w:lvlText w:val="%6."/>
      <w:lvlJc w:val="right"/>
      <w:pPr>
        <w:ind w:left="7078" w:hanging="180"/>
      </w:pPr>
    </w:lvl>
    <w:lvl w:ilvl="6" w:tplc="041B000F">
      <w:start w:val="1"/>
      <w:numFmt w:val="decimal"/>
      <w:lvlText w:val="%7."/>
      <w:lvlJc w:val="left"/>
      <w:pPr>
        <w:ind w:left="7798" w:hanging="360"/>
      </w:pPr>
    </w:lvl>
    <w:lvl w:ilvl="7" w:tplc="041B0019">
      <w:start w:val="1"/>
      <w:numFmt w:val="lowerLetter"/>
      <w:lvlText w:val="%8."/>
      <w:lvlJc w:val="left"/>
      <w:pPr>
        <w:ind w:left="8518" w:hanging="360"/>
      </w:pPr>
    </w:lvl>
    <w:lvl w:ilvl="8" w:tplc="041B001B">
      <w:start w:val="1"/>
      <w:numFmt w:val="lowerRoman"/>
      <w:lvlText w:val="%9."/>
      <w:lvlJc w:val="right"/>
      <w:pPr>
        <w:ind w:left="9238" w:hanging="180"/>
      </w:pPr>
    </w:lvl>
  </w:abstractNum>
  <w:abstractNum w:abstractNumId="35" w15:restartNumberingAfterBreak="0">
    <w:nsid w:val="65332DFC"/>
    <w:multiLevelType w:val="hybridMultilevel"/>
    <w:tmpl w:val="9C62C15E"/>
    <w:lvl w:ilvl="0" w:tplc="93883834">
      <w:start w:val="17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0104F3"/>
    <w:multiLevelType w:val="hybridMultilevel"/>
    <w:tmpl w:val="E5CA044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7" w15:restartNumberingAfterBreak="0">
    <w:nsid w:val="660402AA"/>
    <w:multiLevelType w:val="multilevel"/>
    <w:tmpl w:val="9D543622"/>
    <w:lvl w:ilvl="0">
      <w:start w:val="1"/>
      <w:numFmt w:val="decimal"/>
      <w:lvlText w:val="%1."/>
      <w:lvlJc w:val="left"/>
      <w:pPr>
        <w:ind w:left="502" w:hanging="360"/>
      </w:pPr>
      <w:rPr>
        <w:rFonts w:hint="default"/>
      </w:rPr>
    </w:lvl>
    <w:lvl w:ilvl="1">
      <w:start w:val="1"/>
      <w:numFmt w:val="decimal"/>
      <w:isLgl/>
      <w:lvlText w:val="%1.%2."/>
      <w:lvlJc w:val="left"/>
      <w:pPr>
        <w:ind w:left="885" w:hanging="52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6CD209E"/>
    <w:multiLevelType w:val="multilevel"/>
    <w:tmpl w:val="99364656"/>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9" w15:restartNumberingAfterBreak="0">
    <w:nsid w:val="677D70F3"/>
    <w:multiLevelType w:val="hybridMultilevel"/>
    <w:tmpl w:val="4CDE6E94"/>
    <w:lvl w:ilvl="0" w:tplc="C728DBD0">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183230"/>
    <w:multiLevelType w:val="multilevel"/>
    <w:tmpl w:val="1CFE8AB0"/>
    <w:lvl w:ilvl="0">
      <w:start w:val="2"/>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1" w15:restartNumberingAfterBreak="0">
    <w:nsid w:val="6BE161C8"/>
    <w:multiLevelType w:val="multilevel"/>
    <w:tmpl w:val="211EE4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1E1A7D"/>
    <w:multiLevelType w:val="hybridMultilevel"/>
    <w:tmpl w:val="09B83A10"/>
    <w:lvl w:ilvl="0" w:tplc="42BA3824">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3" w15:restartNumberingAfterBreak="0">
    <w:nsid w:val="773151B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8116EBD"/>
    <w:multiLevelType w:val="multilevel"/>
    <w:tmpl w:val="9754F3F0"/>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6"/>
  </w:num>
  <w:num w:numId="2">
    <w:abstractNumId w:val="5"/>
  </w:num>
  <w:num w:numId="3">
    <w:abstractNumId w:val="15"/>
  </w:num>
  <w:num w:numId="4">
    <w:abstractNumId w:val="39"/>
  </w:num>
  <w:num w:numId="5">
    <w:abstractNumId w:val="31"/>
  </w:num>
  <w:num w:numId="6">
    <w:abstractNumId w:val="21"/>
  </w:num>
  <w:num w:numId="7">
    <w:abstractNumId w:val="0"/>
  </w:num>
  <w:num w:numId="8">
    <w:abstractNumId w:val="37"/>
  </w:num>
  <w:num w:numId="9">
    <w:abstractNumId w:val="7"/>
  </w:num>
  <w:num w:numId="10">
    <w:abstractNumId w:val="44"/>
  </w:num>
  <w:num w:numId="11">
    <w:abstractNumId w:val="10"/>
  </w:num>
  <w:num w:numId="12">
    <w:abstractNumId w:val="17"/>
  </w:num>
  <w:num w:numId="13">
    <w:abstractNumId w:val="18"/>
  </w:num>
  <w:num w:numId="14">
    <w:abstractNumId w:val="25"/>
  </w:num>
  <w:num w:numId="15">
    <w:abstractNumId w:val="22"/>
  </w:num>
  <w:num w:numId="16">
    <w:abstractNumId w:val="23"/>
  </w:num>
  <w:num w:numId="17">
    <w:abstractNumId w:val="40"/>
  </w:num>
  <w:num w:numId="18">
    <w:abstractNumId w:val="29"/>
  </w:num>
  <w:num w:numId="19">
    <w:abstractNumId w:val="2"/>
  </w:num>
  <w:num w:numId="20">
    <w:abstractNumId w:val="41"/>
  </w:num>
  <w:num w:numId="21">
    <w:abstractNumId w:val="38"/>
  </w:num>
  <w:num w:numId="22">
    <w:abstractNumId w:val="43"/>
  </w:num>
  <w:num w:numId="23">
    <w:abstractNumId w:val="26"/>
  </w:num>
  <w:num w:numId="24">
    <w:abstractNumId w:val="3"/>
  </w:num>
  <w:num w:numId="25">
    <w:abstractNumId w:val="9"/>
  </w:num>
  <w:num w:numId="26">
    <w:abstractNumId w:val="13"/>
  </w:num>
  <w:num w:numId="27">
    <w:abstractNumId w:val="33"/>
  </w:num>
  <w:num w:numId="28">
    <w:abstractNumId w:val="6"/>
  </w:num>
  <w:num w:numId="29">
    <w:abstractNumId w:val="4"/>
  </w:num>
  <w:num w:numId="30">
    <w:abstractNumId w:val="27"/>
  </w:num>
  <w:num w:numId="31">
    <w:abstractNumId w:val="16"/>
  </w:num>
  <w:num w:numId="32">
    <w:abstractNumId w:val="14"/>
  </w:num>
  <w:num w:numId="33">
    <w:abstractNumId w:val="35"/>
  </w:num>
  <w:num w:numId="34">
    <w:abstractNumId w:val="30"/>
  </w:num>
  <w:num w:numId="35">
    <w:abstractNumId w:val="28"/>
  </w:num>
  <w:num w:numId="36">
    <w:abstractNumId w:val="32"/>
  </w:num>
  <w:num w:numId="37">
    <w:abstractNumId w:val="12"/>
  </w:num>
  <w:num w:numId="38">
    <w:abstractNumId w:val="19"/>
  </w:num>
  <w:num w:numId="39">
    <w:abstractNumId w:val="1"/>
  </w:num>
  <w:num w:numId="40">
    <w:abstractNumId w:val="42"/>
  </w:num>
  <w:num w:numId="41">
    <w:abstractNumId w:val="24"/>
  </w:num>
  <w:num w:numId="42">
    <w:abstractNumId w:val="11"/>
  </w:num>
  <w:num w:numId="43">
    <w:abstractNumId w:val="2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C0F"/>
    <w:rsid w:val="00213085"/>
    <w:rsid w:val="002313CC"/>
    <w:rsid w:val="00241A7A"/>
    <w:rsid w:val="003368F0"/>
    <w:rsid w:val="00376854"/>
    <w:rsid w:val="00424DC1"/>
    <w:rsid w:val="00485941"/>
    <w:rsid w:val="004D5285"/>
    <w:rsid w:val="005967F8"/>
    <w:rsid w:val="006219F6"/>
    <w:rsid w:val="006F663C"/>
    <w:rsid w:val="00706A9F"/>
    <w:rsid w:val="00717657"/>
    <w:rsid w:val="00773115"/>
    <w:rsid w:val="007E5EFB"/>
    <w:rsid w:val="00886CE0"/>
    <w:rsid w:val="00920247"/>
    <w:rsid w:val="009202AB"/>
    <w:rsid w:val="009D4F2A"/>
    <w:rsid w:val="009E4E0F"/>
    <w:rsid w:val="009E5639"/>
    <w:rsid w:val="00AB12C2"/>
    <w:rsid w:val="00B22EE7"/>
    <w:rsid w:val="00B53260"/>
    <w:rsid w:val="00BA0252"/>
    <w:rsid w:val="00C516A5"/>
    <w:rsid w:val="00C9392D"/>
    <w:rsid w:val="00E77C0F"/>
    <w:rsid w:val="00E84DF4"/>
    <w:rsid w:val="00EE20FF"/>
    <w:rsid w:val="00F439E4"/>
    <w:rsid w:val="00F81709"/>
    <w:rsid w:val="00FA58F7"/>
    <w:rsid w:val="00FC0C8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2908E"/>
  <w15:chartTrackingRefBased/>
  <w15:docId w15:val="{49FCCE3B-57F0-4DBA-B346-F93B21D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77C0F"/>
    <w:pPr>
      <w:spacing w:after="0" w:line="240" w:lineRule="auto"/>
    </w:pPr>
    <w:rPr>
      <w:rFonts w:ascii="Times New Roman" w:eastAsia="Times New Roman" w:hAnsi="Times New Roman" w:cs="Times New Roman"/>
      <w:sz w:val="24"/>
      <w:szCs w:val="24"/>
      <w:lang w:eastAsia="cs-CZ"/>
    </w:rPr>
  </w:style>
  <w:style w:type="paragraph" w:styleId="Nadpis3">
    <w:name w:val="heading 3"/>
    <w:basedOn w:val="Normlny"/>
    <w:next w:val="Normlny"/>
    <w:link w:val="Nadpis3Char"/>
    <w:uiPriority w:val="9"/>
    <w:qFormat/>
    <w:rsid w:val="00E77C0F"/>
    <w:pPr>
      <w:keepNext/>
      <w:jc w:val="both"/>
      <w:outlineLvl w:val="2"/>
    </w:pPr>
    <w:rPr>
      <w:b/>
      <w:bCs/>
      <w:sz w:val="22"/>
      <w:szCs w:val="22"/>
    </w:rPr>
  </w:style>
  <w:style w:type="paragraph" w:styleId="Nadpis5">
    <w:name w:val="heading 5"/>
    <w:basedOn w:val="Normlny"/>
    <w:next w:val="Normlny"/>
    <w:link w:val="Nadpis5Char"/>
    <w:uiPriority w:val="9"/>
    <w:qFormat/>
    <w:rsid w:val="00E77C0F"/>
    <w:pPr>
      <w:keepNext/>
      <w:ind w:left="2124" w:firstLine="708"/>
      <w:jc w:val="center"/>
      <w:outlineLvl w:val="4"/>
    </w:pPr>
    <w:rPr>
      <w:b/>
      <w:bCs/>
      <w:sz w:val="44"/>
      <w:szCs w:val="4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basedOn w:val="Predvolenpsmoodseku"/>
    <w:link w:val="Nadpis3"/>
    <w:uiPriority w:val="9"/>
    <w:rsid w:val="00E77C0F"/>
    <w:rPr>
      <w:rFonts w:ascii="Times New Roman" w:eastAsia="Times New Roman" w:hAnsi="Times New Roman" w:cs="Times New Roman"/>
      <w:b/>
      <w:bCs/>
      <w:lang w:eastAsia="cs-CZ"/>
    </w:rPr>
  </w:style>
  <w:style w:type="character" w:customStyle="1" w:styleId="Nadpis5Char">
    <w:name w:val="Nadpis 5 Char"/>
    <w:basedOn w:val="Predvolenpsmoodseku"/>
    <w:link w:val="Nadpis5"/>
    <w:uiPriority w:val="9"/>
    <w:rsid w:val="00E77C0F"/>
    <w:rPr>
      <w:rFonts w:ascii="Times New Roman" w:eastAsia="Times New Roman" w:hAnsi="Times New Roman" w:cs="Times New Roman"/>
      <w:b/>
      <w:bCs/>
      <w:sz w:val="44"/>
      <w:szCs w:val="44"/>
      <w:lang w:eastAsia="cs-CZ"/>
    </w:rPr>
  </w:style>
  <w:style w:type="paragraph" w:customStyle="1" w:styleId="tl1">
    <w:name w:val="Štýl1"/>
    <w:basedOn w:val="Normlny"/>
    <w:uiPriority w:val="99"/>
    <w:rsid w:val="00E77C0F"/>
    <w:pPr>
      <w:jc w:val="both"/>
    </w:pPr>
    <w:rPr>
      <w:rFonts w:ascii="Tahoma" w:hAnsi="Tahoma" w:cs="Tahoma"/>
      <w:sz w:val="18"/>
      <w:szCs w:val="18"/>
      <w:lang w:eastAsia="sk-SK"/>
    </w:rPr>
  </w:style>
  <w:style w:type="paragraph" w:styleId="Zkladntext">
    <w:name w:val="Body Text"/>
    <w:basedOn w:val="Normlny"/>
    <w:link w:val="ZkladntextChar"/>
    <w:uiPriority w:val="99"/>
    <w:rsid w:val="00E77C0F"/>
    <w:pPr>
      <w:jc w:val="both"/>
    </w:pPr>
    <w:rPr>
      <w:b/>
      <w:bCs/>
    </w:rPr>
  </w:style>
  <w:style w:type="character" w:customStyle="1" w:styleId="ZkladntextChar">
    <w:name w:val="Základný text Char"/>
    <w:basedOn w:val="Predvolenpsmoodseku"/>
    <w:link w:val="Zkladntext"/>
    <w:uiPriority w:val="99"/>
    <w:rsid w:val="00E77C0F"/>
    <w:rPr>
      <w:rFonts w:ascii="Times New Roman" w:eastAsia="Times New Roman" w:hAnsi="Times New Roman" w:cs="Times New Roman"/>
      <w:b/>
      <w:bCs/>
      <w:sz w:val="24"/>
      <w:szCs w:val="24"/>
      <w:lang w:eastAsia="cs-CZ"/>
    </w:rPr>
  </w:style>
  <w:style w:type="paragraph" w:styleId="Hlavika">
    <w:name w:val="header"/>
    <w:basedOn w:val="Normlny"/>
    <w:link w:val="HlavikaChar"/>
    <w:uiPriority w:val="99"/>
    <w:rsid w:val="00E77C0F"/>
    <w:pPr>
      <w:tabs>
        <w:tab w:val="center" w:pos="4536"/>
        <w:tab w:val="right" w:pos="9072"/>
      </w:tabs>
    </w:pPr>
  </w:style>
  <w:style w:type="character" w:customStyle="1" w:styleId="HlavikaChar">
    <w:name w:val="Hlavička Char"/>
    <w:basedOn w:val="Predvolenpsmoodseku"/>
    <w:link w:val="Hlavika"/>
    <w:uiPriority w:val="99"/>
    <w:rsid w:val="00E77C0F"/>
    <w:rPr>
      <w:rFonts w:ascii="Times New Roman" w:eastAsia="Times New Roman" w:hAnsi="Times New Roman" w:cs="Times New Roman"/>
      <w:sz w:val="24"/>
      <w:szCs w:val="24"/>
      <w:lang w:eastAsia="cs-CZ"/>
    </w:rPr>
  </w:style>
  <w:style w:type="paragraph" w:styleId="Pta">
    <w:name w:val="footer"/>
    <w:basedOn w:val="Normlny"/>
    <w:link w:val="PtaChar"/>
    <w:uiPriority w:val="99"/>
    <w:rsid w:val="00E77C0F"/>
    <w:pPr>
      <w:tabs>
        <w:tab w:val="center" w:pos="4536"/>
        <w:tab w:val="right" w:pos="9072"/>
      </w:tabs>
    </w:pPr>
  </w:style>
  <w:style w:type="character" w:customStyle="1" w:styleId="PtaChar">
    <w:name w:val="Päta Char"/>
    <w:basedOn w:val="Predvolenpsmoodseku"/>
    <w:link w:val="Pta"/>
    <w:uiPriority w:val="99"/>
    <w:rsid w:val="00E77C0F"/>
    <w:rPr>
      <w:rFonts w:ascii="Times New Roman" w:eastAsia="Times New Roman" w:hAnsi="Times New Roman" w:cs="Times New Roman"/>
      <w:sz w:val="24"/>
      <w:szCs w:val="24"/>
      <w:lang w:eastAsia="cs-CZ"/>
    </w:rPr>
  </w:style>
  <w:style w:type="character" w:styleId="Hypertextovprepojenie">
    <w:name w:val="Hyperlink"/>
    <w:rsid w:val="00E77C0F"/>
    <w:rPr>
      <w:color w:val="0000FF"/>
      <w:u w:val="single"/>
    </w:rPr>
  </w:style>
  <w:style w:type="paragraph" w:styleId="Odsekzoznamu">
    <w:name w:val="List Paragraph"/>
    <w:aliases w:val="body,Odsek,Odsek zoznamu2,ODRAZKY PRVA UROVEN"/>
    <w:basedOn w:val="Normlny"/>
    <w:link w:val="OdsekzoznamuChar"/>
    <w:uiPriority w:val="1"/>
    <w:qFormat/>
    <w:rsid w:val="00E77C0F"/>
    <w:pPr>
      <w:ind w:left="708"/>
    </w:pPr>
  </w:style>
  <w:style w:type="character" w:customStyle="1" w:styleId="FontStyle66">
    <w:name w:val="Font Style66"/>
    <w:uiPriority w:val="99"/>
    <w:rsid w:val="00E77C0F"/>
    <w:rPr>
      <w:rFonts w:ascii="Times New Roman" w:hAnsi="Times New Roman" w:cs="Times New Roman"/>
      <w:sz w:val="22"/>
      <w:szCs w:val="22"/>
    </w:rPr>
  </w:style>
  <w:style w:type="paragraph" w:customStyle="1" w:styleId="F2-ZkladnText">
    <w:name w:val="F2-ZákladnýText"/>
    <w:basedOn w:val="Normlny"/>
    <w:rsid w:val="00E77C0F"/>
    <w:pPr>
      <w:suppressAutoHyphens/>
      <w:jc w:val="both"/>
    </w:pPr>
    <w:rPr>
      <w:szCs w:val="20"/>
      <w:lang w:eastAsia="ar-SA"/>
    </w:rPr>
  </w:style>
  <w:style w:type="paragraph" w:customStyle="1" w:styleId="Default">
    <w:name w:val="Default"/>
    <w:rsid w:val="00E77C0F"/>
    <w:pPr>
      <w:autoSpaceDE w:val="0"/>
      <w:autoSpaceDN w:val="0"/>
      <w:adjustRightInd w:val="0"/>
      <w:spacing w:after="0" w:line="240" w:lineRule="auto"/>
    </w:pPr>
    <w:rPr>
      <w:rFonts w:ascii="Times New Roman" w:eastAsia="Times New Roman" w:hAnsi="Times New Roman" w:cs="Times New Roman"/>
      <w:color w:val="000000"/>
      <w:sz w:val="24"/>
      <w:szCs w:val="24"/>
      <w:lang w:val="cs-CZ" w:eastAsia="cs-CZ"/>
    </w:rPr>
  </w:style>
  <w:style w:type="character" w:customStyle="1" w:styleId="OdsekzoznamuChar">
    <w:name w:val="Odsek zoznamu Char"/>
    <w:aliases w:val="body Char,Odsek Char,Odsek zoznamu2 Char,ODRAZKY PRVA UROVEN Char"/>
    <w:basedOn w:val="Predvolenpsmoodseku"/>
    <w:link w:val="Odsekzoznamu"/>
    <w:uiPriority w:val="1"/>
    <w:rsid w:val="00E77C0F"/>
    <w:rPr>
      <w:rFonts w:ascii="Times New Roman" w:eastAsia="Times New Roman" w:hAnsi="Times New Roman" w:cs="Times New Roman"/>
      <w:sz w:val="24"/>
      <w:szCs w:val="24"/>
      <w:lang w:eastAsia="cs-CZ"/>
    </w:rPr>
  </w:style>
  <w:style w:type="character" w:styleId="PouitHypertextovPrepojenie">
    <w:name w:val="FollowedHyperlink"/>
    <w:basedOn w:val="Predvolenpsmoodseku"/>
    <w:uiPriority w:val="99"/>
    <w:semiHidden/>
    <w:unhideWhenUsed/>
    <w:rsid w:val="00C939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vo.gov.sk/jednotny-europsky-dokument-pre-verejne-obstaravanie-602.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766AC-103B-4318-A1D4-68F6C473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7794</Words>
  <Characters>44427</Characters>
  <Application>Microsoft Office Word</Application>
  <DocSecurity>0</DocSecurity>
  <Lines>370</Lines>
  <Paragraphs>104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6</cp:revision>
  <dcterms:created xsi:type="dcterms:W3CDTF">2021-10-27T11:12:00Z</dcterms:created>
  <dcterms:modified xsi:type="dcterms:W3CDTF">2021-10-27T12:13:00Z</dcterms:modified>
</cp:coreProperties>
</file>